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0"/>
        <w:gridCol w:w="2700"/>
      </w:tblGrid>
      <w:tr w:rsidR="00127223" w14:paraId="04DC25CB" w14:textId="77777777" w:rsidTr="00127223">
        <w:tc>
          <w:tcPr>
            <w:tcW w:w="6660" w:type="dxa"/>
          </w:tcPr>
          <w:p w14:paraId="4D370D11" w14:textId="4B2AD323" w:rsidR="001F652E" w:rsidRDefault="00D753F6" w:rsidP="00127223">
            <w:r>
              <w:rPr>
                <w:rFonts w:asciiTheme="majorHAnsi" w:hAnsiTheme="majorHAnsi"/>
                <w:b/>
                <w:sz w:val="28"/>
                <w:szCs w:val="28"/>
              </w:rPr>
              <w:t xml:space="preserve">CLAS </w:t>
            </w:r>
            <w:r w:rsidR="001F652E" w:rsidRPr="00147B4F">
              <w:rPr>
                <w:rFonts w:asciiTheme="majorHAnsi" w:hAnsiTheme="majorHAnsi"/>
                <w:b/>
                <w:sz w:val="28"/>
                <w:szCs w:val="28"/>
              </w:rPr>
              <w:t>Learning Outcomes Assessment Update - 20</w:t>
            </w:r>
            <w:r w:rsidR="001F652E">
              <w:rPr>
                <w:rFonts w:asciiTheme="majorHAnsi" w:hAnsiTheme="majorHAnsi"/>
                <w:b/>
                <w:sz w:val="28"/>
                <w:szCs w:val="28"/>
              </w:rPr>
              <w:t>2</w:t>
            </w:r>
            <w:r w:rsidR="00B774C6">
              <w:rPr>
                <w:rFonts w:asciiTheme="majorHAnsi" w:hAnsiTheme="majorHAnsi"/>
                <w:b/>
                <w:sz w:val="28"/>
                <w:szCs w:val="28"/>
              </w:rPr>
              <w:t>4</w:t>
            </w:r>
            <w:r w:rsidR="001F652E" w:rsidRPr="00147B4F">
              <w:rPr>
                <w:rFonts w:asciiTheme="majorHAnsi" w:hAnsiTheme="majorHAnsi"/>
                <w:b/>
                <w:sz w:val="28"/>
                <w:szCs w:val="28"/>
              </w:rPr>
              <w:t>/</w:t>
            </w:r>
            <w:r w:rsidR="001F652E">
              <w:rPr>
                <w:rFonts w:asciiTheme="majorHAnsi" w:hAnsiTheme="majorHAnsi"/>
                <w:b/>
                <w:sz w:val="28"/>
                <w:szCs w:val="28"/>
              </w:rPr>
              <w:t>2</w:t>
            </w:r>
            <w:r w:rsidR="00B774C6">
              <w:rPr>
                <w:rFonts w:asciiTheme="majorHAnsi" w:hAnsiTheme="majorHAnsi"/>
                <w:b/>
                <w:sz w:val="28"/>
                <w:szCs w:val="28"/>
              </w:rPr>
              <w:t>5</w:t>
            </w:r>
            <w:r w:rsidR="001F652E" w:rsidRPr="001343DC">
              <w:t xml:space="preserve"> </w:t>
            </w:r>
          </w:p>
          <w:p w14:paraId="2F345E4B" w14:textId="77777777" w:rsidR="001F652E" w:rsidRDefault="001F652E" w:rsidP="00127223"/>
          <w:p w14:paraId="04FAAF50" w14:textId="0536517B" w:rsidR="00525D6F" w:rsidRDefault="001F652E" w:rsidP="00127223">
            <w:pPr>
              <w:autoSpaceDE w:val="0"/>
              <w:autoSpaceDN w:val="0"/>
              <w:adjustRightInd w:val="0"/>
              <w:rPr>
                <w:rFonts w:ascii="Calibri" w:hAnsi="Calibri" w:cs="Calibri"/>
              </w:rPr>
            </w:pPr>
            <w:r>
              <w:rPr>
                <w:rFonts w:ascii="Calibri" w:hAnsi="Calibri" w:cs="Calibri"/>
              </w:rPr>
              <w:t xml:space="preserve">Please </w:t>
            </w:r>
            <w:r w:rsidR="0007235F">
              <w:rPr>
                <w:rFonts w:ascii="Calibri" w:hAnsi="Calibri" w:cs="Calibri"/>
              </w:rPr>
              <w:t>provide</w:t>
            </w:r>
            <w:r w:rsidR="00355065">
              <w:rPr>
                <w:rFonts w:ascii="Calibri" w:hAnsi="Calibri" w:cs="Calibri"/>
              </w:rPr>
              <w:t xml:space="preserve"> an update on</w:t>
            </w:r>
            <w:r w:rsidR="0007235F">
              <w:rPr>
                <w:rFonts w:ascii="Calibri" w:hAnsi="Calibri" w:cs="Calibri"/>
              </w:rPr>
              <w:t xml:space="preserve"> </w:t>
            </w:r>
            <w:r w:rsidR="00933E02">
              <w:rPr>
                <w:rFonts w:ascii="Calibri" w:hAnsi="Calibri" w:cs="Calibri"/>
              </w:rPr>
              <w:t>undergraduate</w:t>
            </w:r>
            <w:r w:rsidR="00525D6F">
              <w:rPr>
                <w:rFonts w:ascii="Calibri" w:hAnsi="Calibri" w:cs="Calibri"/>
              </w:rPr>
              <w:t xml:space="preserve"> </w:t>
            </w:r>
            <w:r w:rsidR="00933E02">
              <w:rPr>
                <w:rFonts w:ascii="Calibri" w:hAnsi="Calibri" w:cs="Calibri"/>
              </w:rPr>
              <w:t>program</w:t>
            </w:r>
            <w:r w:rsidR="0007235F">
              <w:rPr>
                <w:rFonts w:ascii="Calibri" w:hAnsi="Calibri" w:cs="Calibri"/>
              </w:rPr>
              <w:t xml:space="preserve"> assessment </w:t>
            </w:r>
            <w:r w:rsidR="00525D6F">
              <w:rPr>
                <w:rFonts w:ascii="Calibri" w:hAnsi="Calibri" w:cs="Calibri"/>
              </w:rPr>
              <w:t>using</w:t>
            </w:r>
            <w:r w:rsidR="00525D6F" w:rsidRPr="00933E02">
              <w:rPr>
                <w:rFonts w:ascii="Calibri" w:hAnsi="Calibri" w:cs="Calibri"/>
              </w:rPr>
              <w:t xml:space="preserve"> the same format that </w:t>
            </w:r>
            <w:r w:rsidR="00525D6F">
              <w:rPr>
                <w:rFonts w:ascii="Calibri" w:hAnsi="Calibri" w:cs="Calibri"/>
              </w:rPr>
              <w:t>has been</w:t>
            </w:r>
            <w:r w:rsidR="00525D6F" w:rsidRPr="00933E02">
              <w:rPr>
                <w:rFonts w:ascii="Calibri" w:hAnsi="Calibri" w:cs="Calibri"/>
              </w:rPr>
              <w:t xml:space="preserve"> used in previous years.  </w:t>
            </w:r>
          </w:p>
          <w:p w14:paraId="187D1E20" w14:textId="20244BFF" w:rsidR="001F652E" w:rsidRPr="001F652E" w:rsidRDefault="001F652E" w:rsidP="00127223">
            <w:pPr>
              <w:autoSpaceDE w:val="0"/>
              <w:autoSpaceDN w:val="0"/>
              <w:adjustRightInd w:val="0"/>
            </w:pPr>
          </w:p>
        </w:tc>
        <w:tc>
          <w:tcPr>
            <w:tcW w:w="2700" w:type="dxa"/>
          </w:tcPr>
          <w:p w14:paraId="12F96674" w14:textId="11E53C34" w:rsidR="001F652E" w:rsidRDefault="001F652E" w:rsidP="00127223">
            <w:pPr>
              <w:jc w:val="right"/>
              <w:rPr>
                <w:rFonts w:asciiTheme="majorHAnsi" w:hAnsiTheme="majorHAnsi"/>
                <w:b/>
                <w:sz w:val="28"/>
                <w:szCs w:val="28"/>
              </w:rPr>
            </w:pPr>
            <w:r>
              <w:rPr>
                <w:noProof/>
              </w:rPr>
              <w:drawing>
                <wp:inline distT="0" distB="0" distL="0" distR="0" wp14:anchorId="22436172" wp14:editId="5165E2D9">
                  <wp:extent cx="1223395" cy="36113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rotWithShape="1">
                          <a:blip r:embed="rId7"/>
                          <a:srcRect t="38502"/>
                          <a:stretch/>
                        </pic:blipFill>
                        <pic:spPr bwMode="auto">
                          <a:xfrm>
                            <a:off x="0" y="0"/>
                            <a:ext cx="1315469" cy="3883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2F43E92" w14:textId="38FDD442" w:rsidR="00857B3A" w:rsidRDefault="00127223" w:rsidP="00127223">
      <w:pPr>
        <w:autoSpaceDE w:val="0"/>
        <w:autoSpaceDN w:val="0"/>
        <w:adjustRightInd w:val="0"/>
        <w:ind w:right="2340"/>
        <w:rPr>
          <w:rFonts w:ascii="Calibri" w:hAnsi="Calibri" w:cs="Calibri"/>
          <w:szCs w:val="20"/>
        </w:rPr>
      </w:pPr>
      <w:r>
        <w:rPr>
          <w:rFonts w:ascii="Calibri" w:hAnsi="Calibri" w:cs="Calibri"/>
          <w:szCs w:val="20"/>
        </w:rPr>
        <w:t>The university</w:t>
      </w:r>
      <w:r w:rsidR="00223E9A">
        <w:rPr>
          <w:rFonts w:ascii="Calibri" w:hAnsi="Calibri" w:cs="Calibri"/>
          <w:szCs w:val="20"/>
        </w:rPr>
        <w:t xml:space="preserve"> will use this information to help document work done by departments and faculty to</w:t>
      </w:r>
      <w:r w:rsidR="00304B07">
        <w:rPr>
          <w:rFonts w:ascii="Calibri" w:hAnsi="Calibri" w:cs="Calibri"/>
          <w:szCs w:val="20"/>
        </w:rPr>
        <w:t xml:space="preserve"> </w:t>
      </w:r>
      <w:r w:rsidR="00493CBE">
        <w:rPr>
          <w:rFonts w:ascii="Calibri" w:hAnsi="Calibri" w:cs="Calibri"/>
          <w:szCs w:val="20"/>
        </w:rPr>
        <w:t xml:space="preserve">systematically monitor </w:t>
      </w:r>
      <w:r w:rsidR="00F12473">
        <w:rPr>
          <w:rFonts w:ascii="Calibri" w:hAnsi="Calibri" w:cs="Calibri"/>
          <w:szCs w:val="20"/>
        </w:rPr>
        <w:t xml:space="preserve">program </w:t>
      </w:r>
      <w:r w:rsidR="00493CBE">
        <w:rPr>
          <w:rFonts w:ascii="Calibri" w:hAnsi="Calibri" w:cs="Calibri"/>
          <w:szCs w:val="20"/>
        </w:rPr>
        <w:t>quality and support student learning</w:t>
      </w:r>
      <w:r w:rsidR="00F12473">
        <w:rPr>
          <w:rFonts w:ascii="Calibri" w:hAnsi="Calibri" w:cs="Calibri"/>
          <w:szCs w:val="20"/>
        </w:rPr>
        <w:t>.</w:t>
      </w:r>
    </w:p>
    <w:p w14:paraId="6245F91A" w14:textId="317247C4" w:rsidR="001F0EA7" w:rsidRDefault="001F0EA7" w:rsidP="0054778A">
      <w:pPr>
        <w:autoSpaceDE w:val="0"/>
        <w:autoSpaceDN w:val="0"/>
        <w:adjustRightInd w:val="0"/>
        <w:ind w:right="1800"/>
        <w:rPr>
          <w:rFonts w:ascii="Calibri" w:hAnsi="Calibri" w:cs="Calibri"/>
          <w:szCs w:val="20"/>
        </w:rPr>
      </w:pPr>
    </w:p>
    <w:p w14:paraId="0EED224D" w14:textId="77777777" w:rsidR="000C7EA7" w:rsidRPr="008A27DE" w:rsidRDefault="000C7EA7" w:rsidP="00E5566E">
      <w:pPr>
        <w:autoSpaceDE w:val="0"/>
        <w:autoSpaceDN w:val="0"/>
        <w:adjustRightInd w:val="0"/>
        <w:rPr>
          <w:rFonts w:ascii="Calibri" w:hAnsi="Calibri" w:cs="Calibri"/>
          <w:szCs w:val="20"/>
        </w:rPr>
      </w:pPr>
    </w:p>
    <w:p w14:paraId="6579064C" w14:textId="691F01EC" w:rsidR="00370A7E" w:rsidRPr="000C7EA7" w:rsidRDefault="000C3DC6" w:rsidP="00E5566E">
      <w:pPr>
        <w:rPr>
          <w:rFonts w:ascii="Calibri" w:hAnsi="Calibri" w:cs="Calibri"/>
          <w:b/>
          <w:bCs/>
          <w:iCs/>
          <w:sz w:val="22"/>
          <w:szCs w:val="22"/>
        </w:rPr>
      </w:pPr>
      <w:r w:rsidRPr="000C7EA7">
        <w:rPr>
          <w:rFonts w:ascii="Calibri" w:hAnsi="Calibri" w:cs="Calibri"/>
          <w:b/>
          <w:bCs/>
          <w:iCs/>
          <w:sz w:val="22"/>
          <w:szCs w:val="22"/>
        </w:rPr>
        <w:t>I</w:t>
      </w:r>
      <w:r w:rsidR="00370A7E" w:rsidRPr="000C7EA7">
        <w:rPr>
          <w:rFonts w:ascii="Calibri" w:hAnsi="Calibri" w:cs="Calibri"/>
          <w:b/>
          <w:bCs/>
          <w:iCs/>
          <w:sz w:val="22"/>
          <w:szCs w:val="22"/>
        </w:rPr>
        <w:t xml:space="preserve">nformation to Be Included in the Annual Update </w:t>
      </w:r>
    </w:p>
    <w:p w14:paraId="7BC138A3" w14:textId="77777777" w:rsidR="008A27DE" w:rsidRPr="008A27DE" w:rsidRDefault="008A27DE" w:rsidP="008A27DE">
      <w:pPr>
        <w:ind w:left="360" w:hanging="360"/>
        <w:rPr>
          <w:rFonts w:ascii="Calibri" w:hAnsi="Calibri" w:cs="Calibri"/>
          <w:szCs w:val="20"/>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8A27DE" w:rsidRPr="00231B08" w14:paraId="1C302B61" w14:textId="77777777" w:rsidTr="00FC1380">
        <w:trPr>
          <w:trHeight w:val="498"/>
        </w:trPr>
        <w:tc>
          <w:tcPr>
            <w:tcW w:w="9396" w:type="dxa"/>
          </w:tcPr>
          <w:p w14:paraId="3EA6B30F" w14:textId="49D8CC95" w:rsidR="008A27DE" w:rsidRPr="00231B08" w:rsidRDefault="008A27DE" w:rsidP="00660FF1">
            <w:pPr>
              <w:pStyle w:val="Header"/>
              <w:spacing w:before="120"/>
              <w:ind w:left="353" w:hanging="263"/>
              <w:rPr>
                <w:rFonts w:ascii="Calibri" w:hAnsi="Calibri"/>
              </w:rPr>
            </w:pPr>
            <w:r>
              <w:rPr>
                <w:rFonts w:ascii="Calibri" w:hAnsi="Calibri"/>
              </w:rPr>
              <w:t>1.</w:t>
            </w:r>
            <w:r>
              <w:rPr>
                <w:rFonts w:ascii="Calibri" w:hAnsi="Calibri"/>
              </w:rPr>
              <w:tab/>
            </w:r>
            <w:r w:rsidR="0058165B">
              <w:rPr>
                <w:rFonts w:ascii="Calibri" w:hAnsi="Calibri"/>
              </w:rPr>
              <w:t>Academic Program</w:t>
            </w:r>
            <w:r w:rsidRPr="00231B08">
              <w:rPr>
                <w:rFonts w:ascii="Calibri" w:hAnsi="Calibri"/>
              </w:rPr>
              <w:t xml:space="preserve">: </w:t>
            </w:r>
          </w:p>
        </w:tc>
      </w:tr>
      <w:tr w:rsidR="008A27DE" w:rsidRPr="00231B08" w14:paraId="495FC0CB" w14:textId="77777777" w:rsidTr="00FC1380">
        <w:trPr>
          <w:trHeight w:val="498"/>
        </w:trPr>
        <w:tc>
          <w:tcPr>
            <w:tcW w:w="9396" w:type="dxa"/>
          </w:tcPr>
          <w:p w14:paraId="7EFCF569" w14:textId="77777777" w:rsidR="008A27DE" w:rsidRPr="00231B08" w:rsidRDefault="008A27DE" w:rsidP="00660FF1">
            <w:pPr>
              <w:pStyle w:val="Header"/>
              <w:tabs>
                <w:tab w:val="left" w:pos="2002"/>
              </w:tabs>
              <w:spacing w:before="120"/>
              <w:ind w:left="353" w:hanging="263"/>
              <w:rPr>
                <w:rFonts w:ascii="Calibri" w:hAnsi="Calibri"/>
              </w:rPr>
            </w:pPr>
            <w:r>
              <w:rPr>
                <w:rFonts w:ascii="Calibri" w:hAnsi="Calibri"/>
              </w:rPr>
              <w:t>2.</w:t>
            </w:r>
            <w:r>
              <w:rPr>
                <w:rFonts w:ascii="Calibri" w:hAnsi="Calibri"/>
              </w:rPr>
              <w:tab/>
            </w:r>
            <w:r w:rsidRPr="00231B08">
              <w:rPr>
                <w:rFonts w:ascii="Calibri" w:hAnsi="Calibri"/>
              </w:rPr>
              <w:t>Date:</w:t>
            </w:r>
          </w:p>
        </w:tc>
      </w:tr>
      <w:tr w:rsidR="008A27DE" w:rsidRPr="00231B08" w14:paraId="6E8D5955" w14:textId="77777777" w:rsidTr="00FC1380">
        <w:trPr>
          <w:trHeight w:val="485"/>
        </w:trPr>
        <w:tc>
          <w:tcPr>
            <w:tcW w:w="9396" w:type="dxa"/>
          </w:tcPr>
          <w:p w14:paraId="79740B20" w14:textId="77777777" w:rsidR="008A27DE" w:rsidRDefault="008A27DE" w:rsidP="00660FF1">
            <w:pPr>
              <w:spacing w:before="120" w:after="120"/>
              <w:ind w:left="353" w:hanging="263"/>
              <w:rPr>
                <w:rFonts w:ascii="Calibri" w:hAnsi="Calibri" w:cs="Arial"/>
              </w:rPr>
            </w:pPr>
            <w:r>
              <w:rPr>
                <w:rFonts w:ascii="Calibri" w:hAnsi="Calibri" w:cs="Arial"/>
              </w:rPr>
              <w:t>3.</w:t>
            </w:r>
            <w:r>
              <w:rPr>
                <w:rFonts w:ascii="Calibri" w:hAnsi="Calibri" w:cs="Arial"/>
              </w:rPr>
              <w:tab/>
            </w:r>
            <w:r w:rsidRPr="00231B08">
              <w:rPr>
                <w:rFonts w:ascii="Calibri" w:hAnsi="Calibri" w:cs="Arial"/>
              </w:rPr>
              <w:t>Actions Taken, Lessons Learned:</w:t>
            </w:r>
          </w:p>
          <w:p w14:paraId="73DBD397" w14:textId="77777777" w:rsidR="008A27DE" w:rsidRPr="00231B08" w:rsidRDefault="008A27DE" w:rsidP="008A27DE">
            <w:pPr>
              <w:pStyle w:val="ListParagraph"/>
              <w:numPr>
                <w:ilvl w:val="0"/>
                <w:numId w:val="17"/>
              </w:numPr>
              <w:ind w:hanging="270"/>
              <w:rPr>
                <w:rFonts w:ascii="Calibri" w:hAnsi="Calibri" w:cs="Arial"/>
              </w:rPr>
            </w:pPr>
            <w:r w:rsidRPr="00231B08">
              <w:rPr>
                <w:rFonts w:cs="Calibri"/>
                <w:i/>
              </w:rPr>
              <w:t>Actions taken and/or lessons learned since last year’s update</w:t>
            </w:r>
          </w:p>
          <w:p w14:paraId="5351498E" w14:textId="77777777" w:rsidR="008A27DE" w:rsidRDefault="008A27DE" w:rsidP="00660FF1">
            <w:pPr>
              <w:rPr>
                <w:rFonts w:ascii="Calibri" w:hAnsi="Calibri" w:cs="Arial"/>
              </w:rPr>
            </w:pPr>
          </w:p>
          <w:p w14:paraId="707FB69B" w14:textId="77777777" w:rsidR="008A27DE" w:rsidRPr="00231B08" w:rsidRDefault="008A27DE" w:rsidP="00660FF1">
            <w:pPr>
              <w:rPr>
                <w:rFonts w:ascii="Calibri" w:hAnsi="Calibri" w:cs="Arial"/>
              </w:rPr>
            </w:pPr>
          </w:p>
        </w:tc>
      </w:tr>
      <w:tr w:rsidR="008A27DE" w:rsidRPr="00231B08" w14:paraId="1C33F932" w14:textId="77777777" w:rsidTr="00FC1380">
        <w:trPr>
          <w:trHeight w:val="692"/>
        </w:trPr>
        <w:tc>
          <w:tcPr>
            <w:tcW w:w="9396" w:type="dxa"/>
          </w:tcPr>
          <w:p w14:paraId="3FA909FD" w14:textId="77777777" w:rsidR="008A27DE" w:rsidRPr="00231B08" w:rsidRDefault="008A27DE" w:rsidP="00660FF1">
            <w:pPr>
              <w:pStyle w:val="Header"/>
              <w:spacing w:before="120" w:after="120"/>
              <w:ind w:left="353" w:hanging="263"/>
              <w:rPr>
                <w:rFonts w:ascii="Calibri" w:hAnsi="Calibri" w:cs="Arial"/>
              </w:rPr>
            </w:pPr>
            <w:r>
              <w:rPr>
                <w:rFonts w:ascii="Calibri" w:hAnsi="Calibri" w:cs="Arial"/>
              </w:rPr>
              <w:t>4.</w:t>
            </w:r>
            <w:r>
              <w:rPr>
                <w:rFonts w:ascii="Calibri" w:hAnsi="Calibri" w:cs="Arial"/>
              </w:rPr>
              <w:tab/>
            </w:r>
            <w:r w:rsidRPr="00231B08">
              <w:rPr>
                <w:rFonts w:ascii="Calibri" w:hAnsi="Calibri" w:cs="Arial"/>
              </w:rPr>
              <w:t>Current Focus of Outcomes Assessment:</w:t>
            </w:r>
          </w:p>
          <w:p w14:paraId="52F10F58" w14:textId="45C1EC0A" w:rsidR="008A27DE" w:rsidRPr="00231B08" w:rsidRDefault="008A27DE" w:rsidP="008A27DE">
            <w:pPr>
              <w:pStyle w:val="ListParagraph"/>
              <w:numPr>
                <w:ilvl w:val="0"/>
                <w:numId w:val="17"/>
              </w:numPr>
              <w:tabs>
                <w:tab w:val="left" w:pos="8462"/>
              </w:tabs>
              <w:ind w:hanging="270"/>
              <w:rPr>
                <w:rFonts w:ascii="Calibri" w:hAnsi="Calibri" w:cs="Arial"/>
              </w:rPr>
            </w:pPr>
            <w:r w:rsidRPr="00231B08">
              <w:rPr>
                <w:rFonts w:cs="Calibri"/>
                <w:i/>
              </w:rPr>
              <w:t xml:space="preserve">Brief description of </w:t>
            </w:r>
            <w:r w:rsidR="00D57881">
              <w:rPr>
                <w:rFonts w:cs="Calibri"/>
                <w:i/>
              </w:rPr>
              <w:t>program</w:t>
            </w:r>
            <w:r w:rsidRPr="00231B08">
              <w:rPr>
                <w:rFonts w:cs="Calibri"/>
                <w:i/>
              </w:rPr>
              <w:t xml:space="preserve">’s current area of focus (for example, particular areas of program being reviewed, assessment strategies being developed, or issues the </w:t>
            </w:r>
            <w:r w:rsidR="00D57881">
              <w:rPr>
                <w:rFonts w:cs="Calibri"/>
                <w:i/>
              </w:rPr>
              <w:t>program</w:t>
            </w:r>
            <w:r w:rsidRPr="00231B08">
              <w:rPr>
                <w:rFonts w:cs="Calibri"/>
                <w:i/>
              </w:rPr>
              <w:t xml:space="preserve"> is examining) </w:t>
            </w:r>
          </w:p>
          <w:p w14:paraId="04E6740C" w14:textId="77777777" w:rsidR="008A27DE" w:rsidRDefault="008A27DE" w:rsidP="00660FF1">
            <w:pPr>
              <w:tabs>
                <w:tab w:val="left" w:pos="8462"/>
              </w:tabs>
              <w:rPr>
                <w:rFonts w:ascii="Calibri" w:hAnsi="Calibri" w:cs="Arial"/>
              </w:rPr>
            </w:pPr>
          </w:p>
          <w:p w14:paraId="17FE9201" w14:textId="77777777" w:rsidR="008A27DE" w:rsidRPr="00231B08" w:rsidRDefault="008A27DE" w:rsidP="00660FF1">
            <w:pPr>
              <w:tabs>
                <w:tab w:val="left" w:pos="8462"/>
              </w:tabs>
              <w:rPr>
                <w:rFonts w:ascii="Calibri" w:hAnsi="Calibri" w:cs="Arial"/>
              </w:rPr>
            </w:pPr>
          </w:p>
        </w:tc>
      </w:tr>
      <w:tr w:rsidR="008A27DE" w:rsidRPr="00231B08" w14:paraId="21B24363" w14:textId="77777777" w:rsidTr="00FC1380">
        <w:trPr>
          <w:trHeight w:val="431"/>
        </w:trPr>
        <w:tc>
          <w:tcPr>
            <w:tcW w:w="9396" w:type="dxa"/>
          </w:tcPr>
          <w:p w14:paraId="10EBBBEC" w14:textId="37255890" w:rsidR="008A27DE" w:rsidRPr="00231B08" w:rsidRDefault="008A27DE" w:rsidP="00660FF1">
            <w:pPr>
              <w:spacing w:before="120" w:after="120"/>
              <w:ind w:left="353" w:hanging="263"/>
              <w:rPr>
                <w:rFonts w:ascii="Calibri" w:hAnsi="Calibri" w:cs="Arial"/>
              </w:rPr>
            </w:pPr>
            <w:r>
              <w:rPr>
                <w:rFonts w:ascii="Calibri" w:hAnsi="Calibri" w:cs="Arial"/>
              </w:rPr>
              <w:t>5.</w:t>
            </w:r>
            <w:r>
              <w:rPr>
                <w:rFonts w:ascii="Calibri" w:hAnsi="Calibri" w:cs="Arial"/>
              </w:rPr>
              <w:tab/>
            </w:r>
            <w:r w:rsidRPr="00231B08">
              <w:rPr>
                <w:rFonts w:ascii="Calibri" w:hAnsi="Calibri" w:cs="Arial"/>
              </w:rPr>
              <w:t xml:space="preserve">Next Steps for the </w:t>
            </w:r>
            <w:r w:rsidR="00D57881">
              <w:rPr>
                <w:rFonts w:ascii="Calibri" w:hAnsi="Calibri" w:cs="Arial"/>
              </w:rPr>
              <w:t>Program</w:t>
            </w:r>
            <w:r w:rsidRPr="00231B08">
              <w:rPr>
                <w:rFonts w:ascii="Calibri" w:hAnsi="Calibri" w:cs="Arial"/>
              </w:rPr>
              <w:t>:</w:t>
            </w:r>
          </w:p>
          <w:p w14:paraId="3E950E86" w14:textId="77777777" w:rsidR="008A27DE" w:rsidRPr="00231B08" w:rsidRDefault="008A27DE" w:rsidP="008A27DE">
            <w:pPr>
              <w:pStyle w:val="ListParagraph"/>
              <w:numPr>
                <w:ilvl w:val="0"/>
                <w:numId w:val="17"/>
              </w:numPr>
              <w:autoSpaceDE w:val="0"/>
              <w:autoSpaceDN w:val="0"/>
              <w:adjustRightInd w:val="0"/>
              <w:ind w:hanging="270"/>
              <w:rPr>
                <w:rFonts w:ascii="Calibri" w:hAnsi="Calibri" w:cs="Arial"/>
              </w:rPr>
            </w:pPr>
            <w:r w:rsidRPr="00231B08">
              <w:rPr>
                <w:rFonts w:cs="Calibri"/>
                <w:i/>
              </w:rPr>
              <w:t>Follow-up actions or next steps that are planned</w:t>
            </w:r>
          </w:p>
          <w:p w14:paraId="775AF096" w14:textId="77777777" w:rsidR="008A27DE" w:rsidRDefault="008A27DE" w:rsidP="00660FF1">
            <w:pPr>
              <w:autoSpaceDE w:val="0"/>
              <w:autoSpaceDN w:val="0"/>
              <w:adjustRightInd w:val="0"/>
              <w:rPr>
                <w:rFonts w:ascii="Calibri" w:hAnsi="Calibri" w:cs="Arial"/>
              </w:rPr>
            </w:pPr>
          </w:p>
          <w:p w14:paraId="76CC9663" w14:textId="77777777" w:rsidR="008A27DE" w:rsidRPr="00231B08" w:rsidRDefault="008A27DE" w:rsidP="00660FF1">
            <w:pPr>
              <w:autoSpaceDE w:val="0"/>
              <w:autoSpaceDN w:val="0"/>
              <w:adjustRightInd w:val="0"/>
              <w:rPr>
                <w:rFonts w:ascii="Calibri" w:hAnsi="Calibri" w:cs="Arial"/>
              </w:rPr>
            </w:pPr>
          </w:p>
        </w:tc>
      </w:tr>
      <w:tr w:rsidR="008A27DE" w:rsidRPr="00231B08" w14:paraId="18779A00" w14:textId="77777777" w:rsidTr="00FC1380">
        <w:trPr>
          <w:trHeight w:val="498"/>
        </w:trPr>
        <w:tc>
          <w:tcPr>
            <w:tcW w:w="9396" w:type="dxa"/>
          </w:tcPr>
          <w:p w14:paraId="4ECFE456" w14:textId="77777777" w:rsidR="008A27DE" w:rsidRPr="00231B08" w:rsidRDefault="008A27DE" w:rsidP="00660FF1">
            <w:pPr>
              <w:spacing w:before="120"/>
              <w:ind w:left="353" w:hanging="263"/>
              <w:rPr>
                <w:rFonts w:ascii="Calibri" w:hAnsi="Calibri" w:cs="Arial"/>
              </w:rPr>
            </w:pPr>
            <w:r>
              <w:rPr>
                <w:rFonts w:ascii="Calibri" w:hAnsi="Calibri" w:cs="Arial"/>
              </w:rPr>
              <w:t>6.</w:t>
            </w:r>
            <w:r>
              <w:rPr>
                <w:rFonts w:ascii="Calibri" w:hAnsi="Calibri" w:cs="Arial"/>
              </w:rPr>
              <w:tab/>
            </w:r>
            <w:r w:rsidRPr="00231B08">
              <w:rPr>
                <w:rFonts w:ascii="Calibri" w:hAnsi="Calibri" w:cs="Arial"/>
              </w:rPr>
              <w:t>Contact:</w:t>
            </w:r>
          </w:p>
        </w:tc>
      </w:tr>
    </w:tbl>
    <w:p w14:paraId="3F5BB4E9" w14:textId="2F8DC692" w:rsidR="008A27DE" w:rsidRDefault="008A27DE" w:rsidP="008A27DE">
      <w:pPr>
        <w:autoSpaceDE w:val="0"/>
        <w:autoSpaceDN w:val="0"/>
        <w:adjustRightInd w:val="0"/>
        <w:rPr>
          <w:rFonts w:ascii="Calibri" w:hAnsi="Calibri" w:cs="Calibri"/>
          <w:szCs w:val="20"/>
        </w:rPr>
      </w:pPr>
    </w:p>
    <w:p w14:paraId="6D07A5E1" w14:textId="7A31ACE8" w:rsidR="006B3BF0" w:rsidRDefault="006B3BF0" w:rsidP="008A27DE">
      <w:pPr>
        <w:autoSpaceDE w:val="0"/>
        <w:autoSpaceDN w:val="0"/>
        <w:adjustRightInd w:val="0"/>
        <w:rPr>
          <w:rFonts w:ascii="Calibri" w:hAnsi="Calibri" w:cs="Calibri"/>
          <w:szCs w:val="20"/>
        </w:rPr>
      </w:pPr>
    </w:p>
    <w:p w14:paraId="59CCD172" w14:textId="77777777" w:rsidR="00751B19" w:rsidRDefault="00751B19" w:rsidP="00751B19">
      <w:pPr>
        <w:autoSpaceDE w:val="0"/>
        <w:autoSpaceDN w:val="0"/>
        <w:adjustRightInd w:val="0"/>
        <w:rPr>
          <w:rFonts w:ascii="Calibri" w:hAnsi="Calibri" w:cs="Calibri"/>
          <w:szCs w:val="20"/>
        </w:rPr>
      </w:pPr>
      <w:r>
        <w:rPr>
          <w:rFonts w:ascii="Calibri" w:hAnsi="Calibri" w:cs="Calibri"/>
          <w:b/>
          <w:bCs/>
          <w:szCs w:val="20"/>
        </w:rPr>
        <w:t>Additional Request</w:t>
      </w:r>
    </w:p>
    <w:p w14:paraId="218BE1F3" w14:textId="77777777" w:rsidR="00751B19" w:rsidRDefault="00751B19" w:rsidP="00751B19">
      <w:pPr>
        <w:autoSpaceDE w:val="0"/>
        <w:autoSpaceDN w:val="0"/>
        <w:adjustRightInd w:val="0"/>
        <w:rPr>
          <w:rFonts w:ascii="Calibri" w:hAnsi="Calibri" w:cs="Calibri"/>
          <w:szCs w:val="20"/>
        </w:rPr>
      </w:pPr>
    </w:p>
    <w:p w14:paraId="0E67F176" w14:textId="77777777" w:rsidR="00751B19" w:rsidRDefault="00751B19" w:rsidP="00751B19">
      <w:pPr>
        <w:autoSpaceDE w:val="0"/>
        <w:autoSpaceDN w:val="0"/>
        <w:adjustRightInd w:val="0"/>
        <w:rPr>
          <w:rFonts w:ascii="Calibri" w:hAnsi="Calibri" w:cs="Calibri"/>
          <w:szCs w:val="20"/>
        </w:rPr>
      </w:pPr>
      <w:r>
        <w:rPr>
          <w:rFonts w:ascii="Calibri" w:hAnsi="Calibri" w:cs="Calibri"/>
          <w:szCs w:val="20"/>
        </w:rPr>
        <w:t>Some departments have asked about strategies that a DUS or curriculum committee can use to facilitate more faculty participation in examining the curriculum and assessing how well it is supporting the achievement of program learning outcomes.  What are you finding helpful in your department?</w:t>
      </w:r>
    </w:p>
    <w:p w14:paraId="44A6E899" w14:textId="77777777" w:rsidR="00751B19" w:rsidRDefault="00751B19" w:rsidP="00751B19">
      <w:pPr>
        <w:autoSpaceDE w:val="0"/>
        <w:autoSpaceDN w:val="0"/>
        <w:adjustRightInd w:val="0"/>
        <w:rPr>
          <w:rFonts w:ascii="Calibri" w:hAnsi="Calibri" w:cs="Calibri"/>
          <w:szCs w:val="20"/>
        </w:rPr>
      </w:pPr>
    </w:p>
    <w:p w14:paraId="52362047" w14:textId="77777777" w:rsidR="00751B19" w:rsidRPr="00D164F0" w:rsidRDefault="00751B19" w:rsidP="00751B19">
      <w:pPr>
        <w:autoSpaceDE w:val="0"/>
        <w:autoSpaceDN w:val="0"/>
        <w:adjustRightInd w:val="0"/>
        <w:rPr>
          <w:rFonts w:ascii="Calibri" w:hAnsi="Calibri" w:cs="Calibri"/>
          <w:i/>
          <w:iCs/>
          <w:szCs w:val="20"/>
        </w:rPr>
      </w:pPr>
      <w:r>
        <w:rPr>
          <w:rFonts w:ascii="Calibri" w:hAnsi="Calibri" w:cs="Calibri"/>
          <w:i/>
          <w:iCs/>
          <w:szCs w:val="20"/>
        </w:rPr>
        <w:t>Responses will be compiled and shared at a future DUS meeting.</w:t>
      </w:r>
    </w:p>
    <w:p w14:paraId="2EB33A0E" w14:textId="77777777" w:rsidR="00A93367" w:rsidRDefault="00A93367" w:rsidP="008A27DE">
      <w:pPr>
        <w:autoSpaceDE w:val="0"/>
        <w:autoSpaceDN w:val="0"/>
        <w:adjustRightInd w:val="0"/>
        <w:rPr>
          <w:rFonts w:ascii="Calibri" w:hAnsi="Calibri" w:cs="Calibri"/>
          <w:szCs w:val="20"/>
        </w:rPr>
      </w:pPr>
    </w:p>
    <w:p w14:paraId="0B7A7344" w14:textId="77777777" w:rsidR="00D164F0" w:rsidRDefault="00D164F0" w:rsidP="008A27DE">
      <w:pPr>
        <w:autoSpaceDE w:val="0"/>
        <w:autoSpaceDN w:val="0"/>
        <w:adjustRightInd w:val="0"/>
        <w:rPr>
          <w:rFonts w:ascii="Calibri" w:hAnsi="Calibri" w:cs="Calibri"/>
          <w:szCs w:val="20"/>
        </w:rPr>
      </w:pPr>
    </w:p>
    <w:p w14:paraId="63284727" w14:textId="77777777" w:rsidR="00F44938" w:rsidRPr="00750D4A" w:rsidRDefault="00F44938" w:rsidP="00F44938">
      <w:pPr>
        <w:autoSpaceDE w:val="0"/>
        <w:autoSpaceDN w:val="0"/>
        <w:adjustRightInd w:val="0"/>
        <w:rPr>
          <w:rFonts w:asciiTheme="majorHAnsi" w:hAnsiTheme="majorHAnsi" w:cstheme="majorHAnsi"/>
          <w:color w:val="32363A"/>
          <w:szCs w:val="20"/>
          <w:shd w:val="clear" w:color="auto" w:fill="FFFFFF"/>
        </w:rPr>
      </w:pPr>
      <w:r w:rsidRPr="00750D4A">
        <w:rPr>
          <w:rFonts w:asciiTheme="majorHAnsi" w:hAnsiTheme="majorHAnsi" w:cstheme="majorHAnsi"/>
          <w:szCs w:val="20"/>
        </w:rPr>
        <w:t>Please email the completed document to</w:t>
      </w:r>
      <w:r>
        <w:rPr>
          <w:rFonts w:asciiTheme="majorHAnsi" w:hAnsiTheme="majorHAnsi" w:cstheme="majorHAnsi"/>
          <w:szCs w:val="20"/>
        </w:rPr>
        <w:t xml:space="preserve"> Matt Shadle, the CLAS Academic Assessment Coordinator at</w:t>
      </w:r>
      <w:r w:rsidRPr="00750D4A">
        <w:rPr>
          <w:rFonts w:asciiTheme="majorHAnsi" w:hAnsiTheme="majorHAnsi" w:cstheme="majorHAnsi"/>
          <w:szCs w:val="20"/>
        </w:rPr>
        <w:t xml:space="preserve"> </w:t>
      </w:r>
      <w:hyperlink r:id="rId8" w:history="1">
        <w:r w:rsidRPr="009A4FA5">
          <w:rPr>
            <w:rStyle w:val="Hyperlink"/>
            <w:rFonts w:asciiTheme="majorHAnsi" w:hAnsiTheme="majorHAnsi" w:cstheme="majorHAnsi"/>
            <w:szCs w:val="20"/>
          </w:rPr>
          <w:t>matthew-shadle@uiowa.edu</w:t>
        </w:r>
      </w:hyperlink>
      <w:r w:rsidRPr="00750D4A">
        <w:rPr>
          <w:rFonts w:asciiTheme="majorHAnsi" w:hAnsiTheme="majorHAnsi" w:cstheme="majorHAnsi"/>
          <w:szCs w:val="20"/>
        </w:rPr>
        <w:t xml:space="preserve">.  </w:t>
      </w:r>
    </w:p>
    <w:p w14:paraId="1B3E7D4F" w14:textId="77777777" w:rsidR="00F44938" w:rsidRPr="00750D4A" w:rsidRDefault="00F44938" w:rsidP="00F44938">
      <w:pPr>
        <w:autoSpaceDE w:val="0"/>
        <w:autoSpaceDN w:val="0"/>
        <w:adjustRightInd w:val="0"/>
        <w:rPr>
          <w:rFonts w:asciiTheme="majorHAnsi" w:hAnsiTheme="majorHAnsi" w:cstheme="majorHAnsi"/>
          <w:szCs w:val="20"/>
        </w:rPr>
      </w:pPr>
    </w:p>
    <w:p w14:paraId="475A06E2" w14:textId="77777777" w:rsidR="00F44938" w:rsidRDefault="00F44938" w:rsidP="00F44938">
      <w:pPr>
        <w:autoSpaceDE w:val="0"/>
        <w:autoSpaceDN w:val="0"/>
        <w:adjustRightInd w:val="0"/>
        <w:ind w:right="-4"/>
        <w:rPr>
          <w:rFonts w:ascii="Calibri" w:hAnsi="Calibri" w:cs="Calibri"/>
        </w:rPr>
      </w:pPr>
      <w:r>
        <w:rPr>
          <w:rFonts w:ascii="Calibri" w:hAnsi="Calibri" w:cs="Calibri"/>
        </w:rPr>
        <w:t xml:space="preserve">Please provide your program’s annual assessment update by the end of June 2025.  </w:t>
      </w:r>
    </w:p>
    <w:p w14:paraId="5D69D873" w14:textId="721D252E" w:rsidR="002755F4" w:rsidRDefault="002755F4" w:rsidP="00F44938">
      <w:pPr>
        <w:autoSpaceDE w:val="0"/>
        <w:autoSpaceDN w:val="0"/>
        <w:adjustRightInd w:val="0"/>
        <w:rPr>
          <w:rFonts w:ascii="Calibri" w:hAnsi="Calibri" w:cs="Calibri"/>
        </w:rPr>
      </w:pPr>
    </w:p>
    <w:sectPr w:rsidR="002755F4" w:rsidSect="00237633">
      <w:headerReference w:type="default" r:id="rId9"/>
      <w:footerReference w:type="default" r:id="rId10"/>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2D90" w14:textId="77777777" w:rsidR="005E2D30" w:rsidRDefault="005E2D30">
      <w:r>
        <w:separator/>
      </w:r>
    </w:p>
  </w:endnote>
  <w:endnote w:type="continuationSeparator" w:id="0">
    <w:p w14:paraId="66C3D6D6" w14:textId="77777777" w:rsidR="005E2D30" w:rsidRDefault="005E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nyx">
    <w:panose1 w:val="04050602080702020203"/>
    <w:charset w:val="4D"/>
    <w:family w:val="decorative"/>
    <w:pitch w:val="variable"/>
    <w:sig w:usb0="00000003" w:usb1="00000000" w:usb2="00000000" w:usb3="00000000" w:csb0="00000001" w:csb1="00000000"/>
  </w:font>
  <w:font w:name="Calibri (Theme Headings)">
    <w:altName w:val="Calibri"/>
    <w:charset w:val="4D"/>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7095" w14:textId="57B2DCAB" w:rsidR="00EB67BE" w:rsidRPr="00147B4F" w:rsidRDefault="00EB67BE" w:rsidP="00147B4F">
    <w:pPr>
      <w:pBdr>
        <w:top w:val="single" w:sz="6" w:space="4" w:color="7F7F7F" w:themeColor="text1" w:themeTint="80"/>
      </w:pBdr>
      <w:tabs>
        <w:tab w:val="right" w:pos="9360"/>
      </w:tabs>
      <w:rPr>
        <w:color w:val="7F7F7F" w:themeColor="text1" w:themeTint="80"/>
        <w:szCs w:val="20"/>
      </w:rPr>
    </w:pPr>
    <w:r w:rsidRPr="00147B4F">
      <w:rPr>
        <w:rFonts w:ascii="Calibri" w:hAnsi="Calibri"/>
        <w:color w:val="7F7F7F" w:themeColor="text1" w:themeTint="80"/>
        <w:szCs w:val="20"/>
      </w:rPr>
      <w:t>What are students learning at the University of Iowa?</w:t>
    </w:r>
    <w:r w:rsidRPr="00147B4F">
      <w:rPr>
        <w:rFonts w:ascii="Calibri" w:hAnsi="Calibri"/>
        <w:color w:val="7F7F7F" w:themeColor="text1" w:themeTint="80"/>
        <w:szCs w:val="20"/>
      </w:rPr>
      <w:tab/>
    </w:r>
    <w:r w:rsidRPr="00147B4F">
      <w:rPr>
        <w:color w:val="7F7F7F" w:themeColor="text1" w:themeTint="80"/>
      </w:rPr>
      <w:t xml:space="preserve"> </w:t>
    </w:r>
    <w:r w:rsidRPr="00147B4F">
      <w:rPr>
        <w:rFonts w:ascii="Calibri" w:hAnsi="Calibri"/>
        <w:color w:val="7F7F7F" w:themeColor="text1" w:themeTint="80"/>
        <w:szCs w:val="20"/>
      </w:rPr>
      <w:t>http://www.uiowa.edu/assessment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C8ED" w14:textId="77777777" w:rsidR="005E2D30" w:rsidRDefault="005E2D30">
      <w:r>
        <w:separator/>
      </w:r>
    </w:p>
  </w:footnote>
  <w:footnote w:type="continuationSeparator" w:id="0">
    <w:p w14:paraId="52C40CED" w14:textId="77777777" w:rsidR="005E2D30" w:rsidRDefault="005E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D51D" w14:textId="4045C1FB" w:rsidR="009F5424" w:rsidRPr="009F5424" w:rsidRDefault="009F5424" w:rsidP="009F5424">
    <w:pPr>
      <w:pStyle w:val="Header"/>
      <w:tabs>
        <w:tab w:val="clear" w:pos="8640"/>
        <w:tab w:val="right" w:pos="9360"/>
      </w:tabs>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94B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23BF"/>
    <w:multiLevelType w:val="hybridMultilevel"/>
    <w:tmpl w:val="0BC62A02"/>
    <w:lvl w:ilvl="0" w:tplc="1CAEB944">
      <w:numFmt w:val="bullet"/>
      <w:lvlText w:val=""/>
      <w:lvlJc w:val="left"/>
      <w:pPr>
        <w:ind w:left="216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2CD790D"/>
    <w:multiLevelType w:val="hybridMultilevel"/>
    <w:tmpl w:val="8654DAA6"/>
    <w:lvl w:ilvl="0" w:tplc="C1E0478E">
      <w:numFmt w:val="bullet"/>
      <w:lvlText w:val="˜"/>
      <w:lvlJc w:val="left"/>
      <w:pPr>
        <w:ind w:left="1800" w:hanging="360"/>
      </w:pPr>
      <w:rPr>
        <w:rFonts w:ascii="Calibri" w:hAnsi="Calibri" w:hint="default"/>
        <w:caps w:val="0"/>
        <w:strike w:val="0"/>
        <w:dstrike w:val="0"/>
        <w:vanish w:val="0"/>
        <w:color w:val="auto"/>
        <w:sz w:val="20"/>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667738"/>
    <w:multiLevelType w:val="hybridMultilevel"/>
    <w:tmpl w:val="CC705DA0"/>
    <w:lvl w:ilvl="0" w:tplc="1CAEB944">
      <w:numFmt w:val="bullet"/>
      <w:lvlText w:val=""/>
      <w:lvlJc w:val="left"/>
      <w:pPr>
        <w:ind w:left="72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A35B8"/>
    <w:multiLevelType w:val="hybridMultilevel"/>
    <w:tmpl w:val="343AEAA2"/>
    <w:lvl w:ilvl="0" w:tplc="C1E0478E">
      <w:numFmt w:val="bullet"/>
      <w:lvlText w:val="˜"/>
      <w:lvlJc w:val="left"/>
      <w:pPr>
        <w:ind w:left="1440" w:hanging="360"/>
      </w:pPr>
      <w:rPr>
        <w:rFonts w:ascii="Calibri" w:hAnsi="Calibri" w:hint="default"/>
        <w:caps w:val="0"/>
        <w:strike w:val="0"/>
        <w:dstrike w:val="0"/>
        <w:vanish w:val="0"/>
        <w:color w:val="auto"/>
        <w:sz w:val="20"/>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F0DF0"/>
    <w:multiLevelType w:val="multilevel"/>
    <w:tmpl w:val="4A0ABF9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o"/>
      <w:lvlJc w:val="left"/>
      <w:pPr>
        <w:tabs>
          <w:tab w:val="num" w:pos="360"/>
        </w:tabs>
        <w:ind w:left="720" w:hanging="360"/>
      </w:pPr>
      <w:rPr>
        <w:rFonts w:ascii="Courier New" w:hAnsi="Courier New" w:hint="default"/>
        <w:sz w:val="16"/>
      </w:rPr>
    </w:lvl>
    <w:lvl w:ilvl="2">
      <w:start w:val="1"/>
      <w:numFmt w:val="bullet"/>
      <w:pStyle w:val="NoteLevel3"/>
      <w:lvlText w:val="•"/>
      <w:lvlJc w:val="left"/>
      <w:pPr>
        <w:tabs>
          <w:tab w:val="num" w:pos="792"/>
        </w:tabs>
        <w:ind w:left="1080" w:hanging="288"/>
      </w:pPr>
      <w:rPr>
        <w:rFonts w:ascii="Onyx" w:hAnsi="Onyx" w:hint="default"/>
        <w:b w:val="0"/>
        <w:i w:val="0"/>
        <w:sz w:val="18"/>
      </w:rPr>
    </w:lvl>
    <w:lvl w:ilvl="3">
      <w:start w:val="1"/>
      <w:numFmt w:val="bullet"/>
      <w:pStyle w:val="NoteLevel4"/>
      <w:lvlText w:val="–"/>
      <w:lvlJc w:val="left"/>
      <w:pPr>
        <w:tabs>
          <w:tab w:val="num" w:pos="1152"/>
        </w:tabs>
        <w:ind w:left="1440" w:hanging="288"/>
      </w:pPr>
      <w:rPr>
        <w:rFonts w:ascii="Calibri (Theme Headings)" w:hAnsi="Calibri (Theme Hea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Wingdings" w:hAnsi="Wingdings"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2B371968"/>
    <w:multiLevelType w:val="hybridMultilevel"/>
    <w:tmpl w:val="D790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10C3B"/>
    <w:multiLevelType w:val="hybridMultilevel"/>
    <w:tmpl w:val="D3A28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217DA"/>
    <w:multiLevelType w:val="hybridMultilevel"/>
    <w:tmpl w:val="9B709330"/>
    <w:lvl w:ilvl="0" w:tplc="1CAEB944">
      <w:numFmt w:val="bullet"/>
      <w:lvlText w:val=""/>
      <w:lvlJc w:val="left"/>
      <w:pPr>
        <w:ind w:left="144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00FB5"/>
    <w:multiLevelType w:val="hybridMultilevel"/>
    <w:tmpl w:val="AC523B8A"/>
    <w:lvl w:ilvl="0" w:tplc="1CAEB944">
      <w:numFmt w:val="bullet"/>
      <w:lvlText w:val=""/>
      <w:lvlJc w:val="left"/>
      <w:pPr>
        <w:ind w:left="144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83577"/>
    <w:multiLevelType w:val="hybridMultilevel"/>
    <w:tmpl w:val="EF7A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F060F0"/>
    <w:multiLevelType w:val="hybridMultilevel"/>
    <w:tmpl w:val="E3500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71B27"/>
    <w:multiLevelType w:val="hybridMultilevel"/>
    <w:tmpl w:val="C0C61E10"/>
    <w:lvl w:ilvl="0" w:tplc="C1E0478E">
      <w:numFmt w:val="bullet"/>
      <w:lvlText w:val="˜"/>
      <w:lvlJc w:val="left"/>
      <w:pPr>
        <w:ind w:left="1440" w:hanging="360"/>
      </w:pPr>
      <w:rPr>
        <w:rFonts w:ascii="Calibri" w:hAnsi="Calibri" w:hint="default"/>
        <w:caps w:val="0"/>
        <w:strike w:val="0"/>
        <w:dstrike w:val="0"/>
        <w:vanish w:val="0"/>
        <w:color w:val="auto"/>
        <w:sz w:val="20"/>
        <w:vertAlign w:val="subscript"/>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D584F"/>
    <w:multiLevelType w:val="hybridMultilevel"/>
    <w:tmpl w:val="4BCC63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E7CFC"/>
    <w:multiLevelType w:val="hybridMultilevel"/>
    <w:tmpl w:val="4056967E"/>
    <w:lvl w:ilvl="0" w:tplc="1CAEB944">
      <w:numFmt w:val="bullet"/>
      <w:lvlText w:val=""/>
      <w:lvlJc w:val="left"/>
      <w:pPr>
        <w:ind w:left="1440" w:hanging="360"/>
      </w:pPr>
      <w:rPr>
        <w:rFonts w:ascii="Wingdings" w:hAnsi="Wingdings"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9459B"/>
    <w:multiLevelType w:val="hybridMultilevel"/>
    <w:tmpl w:val="18B08E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767992">
    <w:abstractNumId w:val="0"/>
  </w:num>
  <w:num w:numId="2" w16cid:durableId="1289780211">
    <w:abstractNumId w:val="6"/>
  </w:num>
  <w:num w:numId="3" w16cid:durableId="1830823503">
    <w:abstractNumId w:val="6"/>
  </w:num>
  <w:num w:numId="4" w16cid:durableId="527379099">
    <w:abstractNumId w:val="6"/>
  </w:num>
  <w:num w:numId="5" w16cid:durableId="277151776">
    <w:abstractNumId w:val="6"/>
  </w:num>
  <w:num w:numId="6" w16cid:durableId="1732390158">
    <w:abstractNumId w:val="14"/>
  </w:num>
  <w:num w:numId="7" w16cid:durableId="1311860980">
    <w:abstractNumId w:val="5"/>
  </w:num>
  <w:num w:numId="8" w16cid:durableId="1246036307">
    <w:abstractNumId w:val="3"/>
  </w:num>
  <w:num w:numId="9" w16cid:durableId="1244224811">
    <w:abstractNumId w:val="10"/>
  </w:num>
  <w:num w:numId="10" w16cid:durableId="1291668708">
    <w:abstractNumId w:val="9"/>
  </w:num>
  <w:num w:numId="11" w16cid:durableId="486671837">
    <w:abstractNumId w:val="16"/>
  </w:num>
  <w:num w:numId="12" w16cid:durableId="1414740297">
    <w:abstractNumId w:val="1"/>
  </w:num>
  <w:num w:numId="13" w16cid:durableId="1649020188">
    <w:abstractNumId w:val="13"/>
  </w:num>
  <w:num w:numId="14" w16cid:durableId="1185509915">
    <w:abstractNumId w:val="8"/>
  </w:num>
  <w:num w:numId="15" w16cid:durableId="153497757">
    <w:abstractNumId w:val="15"/>
  </w:num>
  <w:num w:numId="16" w16cid:durableId="1244145652">
    <w:abstractNumId w:val="4"/>
  </w:num>
  <w:num w:numId="17" w16cid:durableId="1148090913">
    <w:abstractNumId w:val="11"/>
  </w:num>
  <w:num w:numId="18" w16cid:durableId="1072849790">
    <w:abstractNumId w:val="7"/>
  </w:num>
  <w:num w:numId="19" w16cid:durableId="13194749">
    <w:abstractNumId w:val="12"/>
  </w:num>
  <w:num w:numId="20" w16cid:durableId="2110225700">
    <w:abstractNumId w:val="2"/>
  </w:num>
  <w:num w:numId="21" w16cid:durableId="224922394">
    <w:abstractNumId w:val="2"/>
    <w:lvlOverride w:ilvl="0">
      <w:lvl w:ilvl="0">
        <w:start w:val="1"/>
        <w:numFmt w:val="bullet"/>
        <w:lvlText w:val="o"/>
        <w:lvlJc w:val="left"/>
        <w:pPr>
          <w:spacing w:before="120" w:after="0" w:line="240" w:lineRule="auto"/>
          <w:ind w:left="360"/>
        </w:pPr>
        <w:rPr>
          <w:rFonts w:ascii="Courier New" w:eastAsia="Courier New" w:hAnsi="Courier New" w:cs="Courier New"/>
          <w:color w:val="BFBFBF"/>
          <w:sz w:val="32"/>
          <w:szCs w:val="32"/>
        </w:rPr>
      </w:lvl>
    </w:lvlOverride>
  </w:num>
  <w:num w:numId="22" w16cid:durableId="21281551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00"/>
  <w:drawingGridVerticalSpacing w:val="136"/>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05"/>
    <w:rsid w:val="00012EF5"/>
    <w:rsid w:val="00016858"/>
    <w:rsid w:val="00017028"/>
    <w:rsid w:val="00017C56"/>
    <w:rsid w:val="000210F7"/>
    <w:rsid w:val="000272B2"/>
    <w:rsid w:val="0004465A"/>
    <w:rsid w:val="00063EC8"/>
    <w:rsid w:val="0007235F"/>
    <w:rsid w:val="00072A76"/>
    <w:rsid w:val="0009459F"/>
    <w:rsid w:val="00094BEA"/>
    <w:rsid w:val="000A0F62"/>
    <w:rsid w:val="000A3CCB"/>
    <w:rsid w:val="000A6AD8"/>
    <w:rsid w:val="000A7212"/>
    <w:rsid w:val="000B339D"/>
    <w:rsid w:val="000B68F3"/>
    <w:rsid w:val="000C00FD"/>
    <w:rsid w:val="000C3DC6"/>
    <w:rsid w:val="000C7EA7"/>
    <w:rsid w:val="000D046E"/>
    <w:rsid w:val="000E49DD"/>
    <w:rsid w:val="000E5EE3"/>
    <w:rsid w:val="000F29F2"/>
    <w:rsid w:val="000F6C35"/>
    <w:rsid w:val="0011685C"/>
    <w:rsid w:val="00127223"/>
    <w:rsid w:val="001318AA"/>
    <w:rsid w:val="001343DC"/>
    <w:rsid w:val="001475A5"/>
    <w:rsid w:val="00147B4F"/>
    <w:rsid w:val="00163E4A"/>
    <w:rsid w:val="00165F9D"/>
    <w:rsid w:val="00177942"/>
    <w:rsid w:val="0018230C"/>
    <w:rsid w:val="001970D7"/>
    <w:rsid w:val="001A2ED6"/>
    <w:rsid w:val="001D43AB"/>
    <w:rsid w:val="001F0EA7"/>
    <w:rsid w:val="001F652E"/>
    <w:rsid w:val="002023D6"/>
    <w:rsid w:val="00223E9A"/>
    <w:rsid w:val="0023148A"/>
    <w:rsid w:val="00237633"/>
    <w:rsid w:val="00252E64"/>
    <w:rsid w:val="002755F4"/>
    <w:rsid w:val="00283F84"/>
    <w:rsid w:val="00284DE7"/>
    <w:rsid w:val="002857E3"/>
    <w:rsid w:val="00291C05"/>
    <w:rsid w:val="002E047E"/>
    <w:rsid w:val="002E26CD"/>
    <w:rsid w:val="002E3D07"/>
    <w:rsid w:val="002E6DB3"/>
    <w:rsid w:val="002F2836"/>
    <w:rsid w:val="00304427"/>
    <w:rsid w:val="00304B07"/>
    <w:rsid w:val="00314124"/>
    <w:rsid w:val="00317D4B"/>
    <w:rsid w:val="00355065"/>
    <w:rsid w:val="0036499F"/>
    <w:rsid w:val="003653A2"/>
    <w:rsid w:val="00370A7E"/>
    <w:rsid w:val="00373CCD"/>
    <w:rsid w:val="003743B1"/>
    <w:rsid w:val="00374D47"/>
    <w:rsid w:val="00375584"/>
    <w:rsid w:val="00382F6F"/>
    <w:rsid w:val="003B0289"/>
    <w:rsid w:val="003B1404"/>
    <w:rsid w:val="003B31F2"/>
    <w:rsid w:val="003B5872"/>
    <w:rsid w:val="003B6462"/>
    <w:rsid w:val="003C321E"/>
    <w:rsid w:val="003D1D5B"/>
    <w:rsid w:val="003F74E7"/>
    <w:rsid w:val="004026D8"/>
    <w:rsid w:val="004068FD"/>
    <w:rsid w:val="0040722D"/>
    <w:rsid w:val="004157AA"/>
    <w:rsid w:val="00426538"/>
    <w:rsid w:val="004276A2"/>
    <w:rsid w:val="00457E42"/>
    <w:rsid w:val="00465400"/>
    <w:rsid w:val="00473008"/>
    <w:rsid w:val="0048715F"/>
    <w:rsid w:val="00493CBE"/>
    <w:rsid w:val="004A7C6A"/>
    <w:rsid w:val="004D1EF5"/>
    <w:rsid w:val="004D427F"/>
    <w:rsid w:val="004D7C74"/>
    <w:rsid w:val="004E7FB8"/>
    <w:rsid w:val="004F0A49"/>
    <w:rsid w:val="004F64D9"/>
    <w:rsid w:val="00500EED"/>
    <w:rsid w:val="0051401F"/>
    <w:rsid w:val="00520DA5"/>
    <w:rsid w:val="00525D6F"/>
    <w:rsid w:val="00527433"/>
    <w:rsid w:val="0053325A"/>
    <w:rsid w:val="005339F7"/>
    <w:rsid w:val="0054778A"/>
    <w:rsid w:val="00571A4C"/>
    <w:rsid w:val="00574128"/>
    <w:rsid w:val="0058165B"/>
    <w:rsid w:val="00591AA7"/>
    <w:rsid w:val="00594CFC"/>
    <w:rsid w:val="005A50D3"/>
    <w:rsid w:val="005C3CD7"/>
    <w:rsid w:val="005E2D30"/>
    <w:rsid w:val="005E50A7"/>
    <w:rsid w:val="005F4C53"/>
    <w:rsid w:val="005F6A10"/>
    <w:rsid w:val="005F70E2"/>
    <w:rsid w:val="006019E3"/>
    <w:rsid w:val="00641047"/>
    <w:rsid w:val="00641675"/>
    <w:rsid w:val="006429EE"/>
    <w:rsid w:val="00667CCF"/>
    <w:rsid w:val="006832A7"/>
    <w:rsid w:val="006900D6"/>
    <w:rsid w:val="00692CDF"/>
    <w:rsid w:val="0069699B"/>
    <w:rsid w:val="006A0617"/>
    <w:rsid w:val="006A1A40"/>
    <w:rsid w:val="006B0299"/>
    <w:rsid w:val="006B1876"/>
    <w:rsid w:val="006B3BF0"/>
    <w:rsid w:val="006C1209"/>
    <w:rsid w:val="006C5351"/>
    <w:rsid w:val="006D066B"/>
    <w:rsid w:val="006E2730"/>
    <w:rsid w:val="006E40BC"/>
    <w:rsid w:val="006E703F"/>
    <w:rsid w:val="00721ABD"/>
    <w:rsid w:val="00750D4A"/>
    <w:rsid w:val="00751B19"/>
    <w:rsid w:val="007640F5"/>
    <w:rsid w:val="00775028"/>
    <w:rsid w:val="00785873"/>
    <w:rsid w:val="007A4461"/>
    <w:rsid w:val="007B1E04"/>
    <w:rsid w:val="007B2308"/>
    <w:rsid w:val="007D224B"/>
    <w:rsid w:val="007D3B45"/>
    <w:rsid w:val="007D5831"/>
    <w:rsid w:val="007D5BC2"/>
    <w:rsid w:val="007F2772"/>
    <w:rsid w:val="0081088E"/>
    <w:rsid w:val="00821AE6"/>
    <w:rsid w:val="00823425"/>
    <w:rsid w:val="0082450D"/>
    <w:rsid w:val="00826E01"/>
    <w:rsid w:val="0083038A"/>
    <w:rsid w:val="00855E2F"/>
    <w:rsid w:val="00856957"/>
    <w:rsid w:val="00857B3A"/>
    <w:rsid w:val="008760B0"/>
    <w:rsid w:val="008958F1"/>
    <w:rsid w:val="008A27DE"/>
    <w:rsid w:val="008B7783"/>
    <w:rsid w:val="008C7C24"/>
    <w:rsid w:val="008D29A0"/>
    <w:rsid w:val="008E096F"/>
    <w:rsid w:val="008F6372"/>
    <w:rsid w:val="00907B27"/>
    <w:rsid w:val="009163FF"/>
    <w:rsid w:val="00926829"/>
    <w:rsid w:val="00933E02"/>
    <w:rsid w:val="00936D2B"/>
    <w:rsid w:val="009416B0"/>
    <w:rsid w:val="00943F75"/>
    <w:rsid w:val="00945824"/>
    <w:rsid w:val="0096634D"/>
    <w:rsid w:val="00967769"/>
    <w:rsid w:val="009705E8"/>
    <w:rsid w:val="0097551A"/>
    <w:rsid w:val="009757A7"/>
    <w:rsid w:val="00982F57"/>
    <w:rsid w:val="00992B6B"/>
    <w:rsid w:val="00995BA6"/>
    <w:rsid w:val="009A0E11"/>
    <w:rsid w:val="009A2212"/>
    <w:rsid w:val="009B50D7"/>
    <w:rsid w:val="009B5C47"/>
    <w:rsid w:val="009C2794"/>
    <w:rsid w:val="009D00B4"/>
    <w:rsid w:val="009E26BF"/>
    <w:rsid w:val="009F5424"/>
    <w:rsid w:val="00A025D3"/>
    <w:rsid w:val="00A05047"/>
    <w:rsid w:val="00A10379"/>
    <w:rsid w:val="00A10942"/>
    <w:rsid w:val="00A1399A"/>
    <w:rsid w:val="00A16479"/>
    <w:rsid w:val="00A3039F"/>
    <w:rsid w:val="00A4008D"/>
    <w:rsid w:val="00A40B2D"/>
    <w:rsid w:val="00A42D96"/>
    <w:rsid w:val="00A72EDA"/>
    <w:rsid w:val="00A73F2C"/>
    <w:rsid w:val="00A7571D"/>
    <w:rsid w:val="00A87104"/>
    <w:rsid w:val="00A93367"/>
    <w:rsid w:val="00AA01A3"/>
    <w:rsid w:val="00AA570A"/>
    <w:rsid w:val="00AB3E5F"/>
    <w:rsid w:val="00AC1603"/>
    <w:rsid w:val="00AD6B3A"/>
    <w:rsid w:val="00AF2581"/>
    <w:rsid w:val="00AF2A12"/>
    <w:rsid w:val="00AF7045"/>
    <w:rsid w:val="00B003DA"/>
    <w:rsid w:val="00B22478"/>
    <w:rsid w:val="00B40D19"/>
    <w:rsid w:val="00B57E35"/>
    <w:rsid w:val="00B7571A"/>
    <w:rsid w:val="00B7681D"/>
    <w:rsid w:val="00B774C6"/>
    <w:rsid w:val="00BA0DA1"/>
    <w:rsid w:val="00BA133A"/>
    <w:rsid w:val="00BA6B29"/>
    <w:rsid w:val="00BB0C24"/>
    <w:rsid w:val="00BB330D"/>
    <w:rsid w:val="00BE0F1F"/>
    <w:rsid w:val="00C04D78"/>
    <w:rsid w:val="00C10EE2"/>
    <w:rsid w:val="00C212A7"/>
    <w:rsid w:val="00C66297"/>
    <w:rsid w:val="00C84168"/>
    <w:rsid w:val="00CB49C5"/>
    <w:rsid w:val="00CB58FE"/>
    <w:rsid w:val="00CB5F83"/>
    <w:rsid w:val="00CD4760"/>
    <w:rsid w:val="00CE0C0C"/>
    <w:rsid w:val="00CF501C"/>
    <w:rsid w:val="00CF7438"/>
    <w:rsid w:val="00D01E55"/>
    <w:rsid w:val="00D045B1"/>
    <w:rsid w:val="00D10E57"/>
    <w:rsid w:val="00D164F0"/>
    <w:rsid w:val="00D3453E"/>
    <w:rsid w:val="00D57881"/>
    <w:rsid w:val="00D66B7C"/>
    <w:rsid w:val="00D72C46"/>
    <w:rsid w:val="00D75336"/>
    <w:rsid w:val="00D753F6"/>
    <w:rsid w:val="00D75E9A"/>
    <w:rsid w:val="00D76025"/>
    <w:rsid w:val="00D77EA7"/>
    <w:rsid w:val="00D80557"/>
    <w:rsid w:val="00D83D68"/>
    <w:rsid w:val="00D90C8C"/>
    <w:rsid w:val="00DC1A18"/>
    <w:rsid w:val="00DC5F90"/>
    <w:rsid w:val="00DD02D9"/>
    <w:rsid w:val="00DD2C7A"/>
    <w:rsid w:val="00DD322C"/>
    <w:rsid w:val="00DD43AF"/>
    <w:rsid w:val="00DE0F9D"/>
    <w:rsid w:val="00DE232F"/>
    <w:rsid w:val="00DE30CA"/>
    <w:rsid w:val="00E015C2"/>
    <w:rsid w:val="00E06701"/>
    <w:rsid w:val="00E07F60"/>
    <w:rsid w:val="00E23A79"/>
    <w:rsid w:val="00E40D8F"/>
    <w:rsid w:val="00E43DFC"/>
    <w:rsid w:val="00E514D2"/>
    <w:rsid w:val="00E5566E"/>
    <w:rsid w:val="00E75B11"/>
    <w:rsid w:val="00E80BCE"/>
    <w:rsid w:val="00E91D86"/>
    <w:rsid w:val="00E936D4"/>
    <w:rsid w:val="00EA47B3"/>
    <w:rsid w:val="00EB5832"/>
    <w:rsid w:val="00EB67BE"/>
    <w:rsid w:val="00EC1FEE"/>
    <w:rsid w:val="00EC5E5B"/>
    <w:rsid w:val="00EC76BA"/>
    <w:rsid w:val="00ED537F"/>
    <w:rsid w:val="00EE6A9D"/>
    <w:rsid w:val="00F03851"/>
    <w:rsid w:val="00F12473"/>
    <w:rsid w:val="00F152A5"/>
    <w:rsid w:val="00F15ADD"/>
    <w:rsid w:val="00F44938"/>
    <w:rsid w:val="00F60FC6"/>
    <w:rsid w:val="00F64CE0"/>
    <w:rsid w:val="00F71F1F"/>
    <w:rsid w:val="00F813A4"/>
    <w:rsid w:val="00FA0554"/>
    <w:rsid w:val="00FA470E"/>
    <w:rsid w:val="00FB2488"/>
    <w:rsid w:val="00FC1380"/>
    <w:rsid w:val="00FD0F96"/>
    <w:rsid w:val="00FE1011"/>
    <w:rsid w:val="00FE13CC"/>
    <w:rsid w:val="00FF40A3"/>
    <w:rsid w:val="00FF57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47D2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D2B17"/>
    <w:pPr>
      <w:widowControl w:val="0"/>
    </w:pPr>
    <w:rPr>
      <w:sz w:val="20"/>
    </w:rPr>
  </w:style>
  <w:style w:type="paragraph" w:styleId="Heading1">
    <w:name w:val="heading 1"/>
    <w:basedOn w:val="Normal"/>
    <w:next w:val="Normal"/>
    <w:link w:val="Heading1Char"/>
    <w:rsid w:val="004D2B17"/>
    <w:pPr>
      <w:keepLines/>
      <w:spacing w:before="360"/>
      <w:outlineLvl w:val="0"/>
    </w:pPr>
    <w:rPr>
      <w:rFonts w:asciiTheme="majorHAnsi" w:eastAsiaTheme="majorEastAsia" w:hAnsiTheme="majorHAnsi" w:cstheme="majorBidi"/>
      <w:b/>
      <w:bCs/>
      <w:color w:val="345A8A" w:themeColor="accent1" w:themeShade="B5"/>
      <w:sz w:val="24"/>
      <w:szCs w:val="32"/>
    </w:rPr>
  </w:style>
  <w:style w:type="paragraph" w:styleId="Heading2">
    <w:name w:val="heading 2"/>
    <w:basedOn w:val="Normal"/>
    <w:next w:val="Normal"/>
    <w:link w:val="Heading2Char"/>
    <w:rsid w:val="004D2B17"/>
    <w:pPr>
      <w:keepLines/>
      <w:spacing w:before="24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rsid w:val="004D2B17"/>
    <w:pPr>
      <w:keepLines/>
      <w:spacing w:before="180" w:after="120"/>
      <w:outlineLvl w:val="2"/>
    </w:pPr>
    <w:rPr>
      <w:rFonts w:asciiTheme="majorHAnsi" w:eastAsiaTheme="majorEastAsia" w:hAnsiTheme="majorHAnsi"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B17"/>
    <w:rPr>
      <w:rFonts w:asciiTheme="majorHAnsi" w:eastAsiaTheme="majorEastAsia" w:hAnsiTheme="majorHAnsi" w:cstheme="majorBidi"/>
      <w:b/>
      <w:bCs/>
      <w:color w:val="4F81BD" w:themeColor="accent1"/>
      <w:sz w:val="20"/>
      <w:szCs w:val="26"/>
    </w:rPr>
  </w:style>
  <w:style w:type="character" w:customStyle="1" w:styleId="Heading1Char">
    <w:name w:val="Heading 1 Char"/>
    <w:basedOn w:val="DefaultParagraphFont"/>
    <w:link w:val="Heading1"/>
    <w:rsid w:val="004D2B17"/>
    <w:rPr>
      <w:rFonts w:asciiTheme="majorHAnsi" w:eastAsiaTheme="majorEastAsia" w:hAnsiTheme="majorHAnsi" w:cstheme="majorBidi"/>
      <w:b/>
      <w:bCs/>
      <w:color w:val="345A8A" w:themeColor="accent1" w:themeShade="B5"/>
      <w:szCs w:val="32"/>
    </w:rPr>
  </w:style>
  <w:style w:type="character" w:customStyle="1" w:styleId="Heading3Char">
    <w:name w:val="Heading 3 Char"/>
    <w:basedOn w:val="DefaultParagraphFont"/>
    <w:link w:val="Heading3"/>
    <w:rsid w:val="004D2B17"/>
    <w:rPr>
      <w:rFonts w:asciiTheme="majorHAnsi" w:eastAsiaTheme="majorEastAsia" w:hAnsiTheme="majorHAnsi" w:cstheme="majorBidi"/>
      <w:b/>
      <w:bCs/>
      <w:color w:val="595959" w:themeColor="text1" w:themeTint="A6"/>
      <w:sz w:val="20"/>
    </w:rPr>
  </w:style>
  <w:style w:type="paragraph" w:styleId="ListParagraph">
    <w:name w:val="List Paragraph"/>
    <w:basedOn w:val="Normal"/>
    <w:uiPriority w:val="34"/>
    <w:qFormat/>
    <w:rsid w:val="004D2B17"/>
    <w:pPr>
      <w:contextualSpacing/>
    </w:pPr>
  </w:style>
  <w:style w:type="paragraph" w:customStyle="1" w:styleId="NoteLevel1">
    <w:name w:val="Note Level 1"/>
    <w:basedOn w:val="Normal"/>
    <w:uiPriority w:val="99"/>
    <w:unhideWhenUsed/>
    <w:rsid w:val="004D2B17"/>
    <w:pPr>
      <w:numPr>
        <w:numId w:val="5"/>
      </w:numPr>
      <w:spacing w:before="120"/>
      <w:outlineLvl w:val="0"/>
    </w:pPr>
    <w:rPr>
      <w:rFonts w:eastAsia="MS Gothic"/>
      <w:i/>
    </w:rPr>
  </w:style>
  <w:style w:type="paragraph" w:customStyle="1" w:styleId="NoteLevel2">
    <w:name w:val="Note Level 2"/>
    <w:basedOn w:val="Normal"/>
    <w:uiPriority w:val="99"/>
    <w:unhideWhenUsed/>
    <w:rsid w:val="004D2B17"/>
    <w:pPr>
      <w:numPr>
        <w:ilvl w:val="1"/>
        <w:numId w:val="5"/>
      </w:numPr>
      <w:contextualSpacing/>
      <w:outlineLvl w:val="1"/>
    </w:pPr>
    <w:rPr>
      <w:rFonts w:eastAsia="MS Gothic"/>
    </w:rPr>
  </w:style>
  <w:style w:type="paragraph" w:customStyle="1" w:styleId="NoteLevel3">
    <w:name w:val="Note Level 3"/>
    <w:basedOn w:val="Normal"/>
    <w:uiPriority w:val="99"/>
    <w:unhideWhenUsed/>
    <w:rsid w:val="004D2B17"/>
    <w:pPr>
      <w:keepNext/>
      <w:numPr>
        <w:ilvl w:val="2"/>
        <w:numId w:val="5"/>
      </w:numPr>
      <w:contextualSpacing/>
      <w:outlineLvl w:val="2"/>
    </w:pPr>
    <w:rPr>
      <w:rFonts w:eastAsia="MS Gothic"/>
    </w:rPr>
  </w:style>
  <w:style w:type="paragraph" w:customStyle="1" w:styleId="NoteLevel4">
    <w:name w:val="Note Level 4"/>
    <w:basedOn w:val="Normal"/>
    <w:uiPriority w:val="99"/>
    <w:unhideWhenUsed/>
    <w:rsid w:val="004D2B17"/>
    <w:pPr>
      <w:keepNext/>
      <w:numPr>
        <w:ilvl w:val="3"/>
        <w:numId w:val="5"/>
      </w:numPr>
      <w:contextualSpacing/>
      <w:outlineLvl w:val="3"/>
    </w:pPr>
    <w:rPr>
      <w:rFonts w:eastAsia="MS Gothic"/>
    </w:rPr>
  </w:style>
  <w:style w:type="paragraph" w:styleId="PlainText">
    <w:name w:val="Plain Text"/>
    <w:basedOn w:val="Normal"/>
    <w:link w:val="PlainTextChar"/>
    <w:uiPriority w:val="99"/>
    <w:unhideWhenUsed/>
    <w:rsid w:val="004D2B17"/>
    <w:rPr>
      <w:rFonts w:ascii="Courier" w:hAnsi="Courier"/>
      <w:sz w:val="21"/>
      <w:szCs w:val="21"/>
    </w:rPr>
  </w:style>
  <w:style w:type="character" w:customStyle="1" w:styleId="PlainTextChar">
    <w:name w:val="Plain Text Char"/>
    <w:basedOn w:val="DefaultParagraphFont"/>
    <w:link w:val="PlainText"/>
    <w:uiPriority w:val="99"/>
    <w:rsid w:val="004D2B17"/>
    <w:rPr>
      <w:rFonts w:ascii="Courier" w:hAnsi="Courier"/>
      <w:sz w:val="21"/>
      <w:szCs w:val="21"/>
    </w:rPr>
  </w:style>
  <w:style w:type="paragraph" w:styleId="TOC2">
    <w:name w:val="toc 2"/>
    <w:basedOn w:val="Normal"/>
    <w:next w:val="Normal"/>
    <w:autoRedefine/>
    <w:uiPriority w:val="39"/>
    <w:rsid w:val="000D5D5F"/>
    <w:pPr>
      <w:tabs>
        <w:tab w:val="right" w:leader="dot" w:pos="9350"/>
      </w:tabs>
      <w:spacing w:before="120" w:after="120"/>
      <w:ind w:left="720"/>
      <w:contextualSpacing/>
    </w:pPr>
    <w:rPr>
      <w:rFonts w:ascii="Calibri" w:hAnsi="Calibri"/>
      <w:sz w:val="22"/>
      <w:szCs w:val="22"/>
    </w:rPr>
  </w:style>
  <w:style w:type="paragraph" w:styleId="Header">
    <w:name w:val="header"/>
    <w:basedOn w:val="Normal"/>
    <w:link w:val="HeaderChar"/>
    <w:unhideWhenUsed/>
    <w:rsid w:val="00017028"/>
    <w:pPr>
      <w:tabs>
        <w:tab w:val="center" w:pos="4320"/>
        <w:tab w:val="right" w:pos="8640"/>
      </w:tabs>
    </w:pPr>
  </w:style>
  <w:style w:type="character" w:customStyle="1" w:styleId="HeaderChar">
    <w:name w:val="Header Char"/>
    <w:basedOn w:val="DefaultParagraphFont"/>
    <w:link w:val="Header"/>
    <w:rsid w:val="00017028"/>
    <w:rPr>
      <w:sz w:val="20"/>
    </w:rPr>
  </w:style>
  <w:style w:type="paragraph" w:styleId="Footer">
    <w:name w:val="footer"/>
    <w:basedOn w:val="Normal"/>
    <w:link w:val="FooterChar"/>
    <w:uiPriority w:val="99"/>
    <w:unhideWhenUsed/>
    <w:rsid w:val="00017028"/>
    <w:pPr>
      <w:tabs>
        <w:tab w:val="center" w:pos="4320"/>
        <w:tab w:val="right" w:pos="8640"/>
      </w:tabs>
    </w:pPr>
  </w:style>
  <w:style w:type="character" w:customStyle="1" w:styleId="FooterChar">
    <w:name w:val="Footer Char"/>
    <w:basedOn w:val="DefaultParagraphFont"/>
    <w:link w:val="Footer"/>
    <w:uiPriority w:val="99"/>
    <w:rsid w:val="00017028"/>
    <w:rPr>
      <w:sz w:val="20"/>
    </w:rPr>
  </w:style>
  <w:style w:type="character" w:styleId="Hyperlink">
    <w:name w:val="Hyperlink"/>
    <w:basedOn w:val="DefaultParagraphFont"/>
    <w:uiPriority w:val="99"/>
    <w:rsid w:val="0048715F"/>
    <w:rPr>
      <w:color w:val="0000FF" w:themeColor="hyperlink"/>
      <w:u w:val="single"/>
    </w:rPr>
  </w:style>
  <w:style w:type="table" w:styleId="TableGrid">
    <w:name w:val="Table Grid"/>
    <w:basedOn w:val="TableNormal"/>
    <w:uiPriority w:val="59"/>
    <w:rsid w:val="00FA470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F2581"/>
    <w:pPr>
      <w:widowControl/>
      <w:jc w:val="right"/>
    </w:pPr>
    <w:rPr>
      <w:rFonts w:asciiTheme="majorHAnsi" w:eastAsiaTheme="majorEastAsia" w:hAnsiTheme="majorHAnsi" w:cstheme="majorBidi"/>
      <w:color w:val="FFFFFF" w:themeColor="background1"/>
      <w:sz w:val="80"/>
      <w:szCs w:val="52"/>
    </w:rPr>
  </w:style>
  <w:style w:type="character" w:customStyle="1" w:styleId="TitleChar">
    <w:name w:val="Title Char"/>
    <w:basedOn w:val="DefaultParagraphFont"/>
    <w:link w:val="Title"/>
    <w:uiPriority w:val="10"/>
    <w:rsid w:val="00AF2581"/>
    <w:rPr>
      <w:rFonts w:asciiTheme="majorHAnsi" w:eastAsiaTheme="majorEastAsia" w:hAnsiTheme="majorHAnsi" w:cstheme="majorBidi"/>
      <w:color w:val="FFFFFF" w:themeColor="background1"/>
      <w:sz w:val="80"/>
      <w:szCs w:val="52"/>
    </w:rPr>
  </w:style>
  <w:style w:type="paragraph" w:styleId="BalloonText">
    <w:name w:val="Balloon Text"/>
    <w:basedOn w:val="Normal"/>
    <w:link w:val="BalloonTextChar"/>
    <w:rsid w:val="007D5831"/>
    <w:rPr>
      <w:rFonts w:ascii="Lucida Grande" w:hAnsi="Lucida Grande"/>
      <w:sz w:val="18"/>
      <w:szCs w:val="18"/>
    </w:rPr>
  </w:style>
  <w:style w:type="character" w:customStyle="1" w:styleId="BalloonTextChar">
    <w:name w:val="Balloon Text Char"/>
    <w:basedOn w:val="DefaultParagraphFont"/>
    <w:link w:val="BalloonText"/>
    <w:rsid w:val="007D5831"/>
    <w:rPr>
      <w:rFonts w:ascii="Lucida Grande" w:hAnsi="Lucida Grande"/>
      <w:sz w:val="18"/>
      <w:szCs w:val="18"/>
    </w:rPr>
  </w:style>
  <w:style w:type="character" w:styleId="UnresolvedMention">
    <w:name w:val="Unresolved Mention"/>
    <w:basedOn w:val="DefaultParagraphFont"/>
    <w:rsid w:val="00520DA5"/>
    <w:rPr>
      <w:color w:val="605E5C"/>
      <w:shd w:val="clear" w:color="auto" w:fill="E1DFDD"/>
    </w:rPr>
  </w:style>
  <w:style w:type="character" w:styleId="FollowedHyperlink">
    <w:name w:val="FollowedHyperlink"/>
    <w:basedOn w:val="DefaultParagraphFont"/>
    <w:semiHidden/>
    <w:unhideWhenUsed/>
    <w:rsid w:val="00520DA5"/>
    <w:rPr>
      <w:color w:val="800080" w:themeColor="followedHyperlink"/>
      <w:u w:val="single"/>
    </w:rPr>
  </w:style>
  <w:style w:type="numbering" w:customStyle="1" w:styleId="Singlepunch">
    <w:name w:val="Single punch"/>
    <w:rsid w:val="009B50D7"/>
    <w:pPr>
      <w:numPr>
        <w:numId w:val="19"/>
      </w:numPr>
    </w:pPr>
  </w:style>
  <w:style w:type="paragraph" w:customStyle="1" w:styleId="H2">
    <w:name w:val="H2"/>
    <w:next w:val="Normal"/>
    <w:rsid w:val="009B50D7"/>
    <w:pPr>
      <w:spacing w:after="240"/>
    </w:pPr>
    <w:rPr>
      <w:rFonts w:eastAsiaTheme="minorEastAsia"/>
      <w:b/>
      <w:color w:val="000000"/>
      <w:sz w:val="48"/>
      <w:szCs w:val="48"/>
    </w:rPr>
  </w:style>
  <w:style w:type="paragraph" w:customStyle="1" w:styleId="QuestionSeparator">
    <w:name w:val="QuestionSeparator"/>
    <w:basedOn w:val="Normal"/>
    <w:qFormat/>
    <w:rsid w:val="009B50D7"/>
    <w:pPr>
      <w:widowControl/>
      <w:pBdr>
        <w:top w:val="dashed" w:sz="8" w:space="0" w:color="CCCCCC"/>
      </w:pBdr>
      <w:spacing w:before="120" w:after="120" w:line="120" w:lineRule="auto"/>
    </w:pPr>
    <w:rPr>
      <w:rFonts w:eastAsiaTheme="minorEastAsia"/>
      <w:sz w:val="22"/>
      <w:szCs w:val="22"/>
    </w:rPr>
  </w:style>
  <w:style w:type="paragraph" w:customStyle="1" w:styleId="TextEntryLine">
    <w:name w:val="TextEntryLine"/>
    <w:basedOn w:val="Normal"/>
    <w:qFormat/>
    <w:rsid w:val="009B50D7"/>
    <w:pPr>
      <w:widowControl/>
      <w:spacing w:before="240"/>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3681">
      <w:bodyDiv w:val="1"/>
      <w:marLeft w:val="0"/>
      <w:marRight w:val="0"/>
      <w:marTop w:val="0"/>
      <w:marBottom w:val="0"/>
      <w:divBdr>
        <w:top w:val="none" w:sz="0" w:space="0" w:color="auto"/>
        <w:left w:val="none" w:sz="0" w:space="0" w:color="auto"/>
        <w:bottom w:val="none" w:sz="0" w:space="0" w:color="auto"/>
        <w:right w:val="none" w:sz="0" w:space="0" w:color="auto"/>
      </w:divBdr>
    </w:div>
    <w:div w:id="498162001">
      <w:bodyDiv w:val="1"/>
      <w:marLeft w:val="0"/>
      <w:marRight w:val="0"/>
      <w:marTop w:val="0"/>
      <w:marBottom w:val="0"/>
      <w:divBdr>
        <w:top w:val="none" w:sz="0" w:space="0" w:color="auto"/>
        <w:left w:val="none" w:sz="0" w:space="0" w:color="auto"/>
        <w:bottom w:val="none" w:sz="0" w:space="0" w:color="auto"/>
        <w:right w:val="none" w:sz="0" w:space="0" w:color="auto"/>
      </w:divBdr>
      <w:divsChild>
        <w:div w:id="1928690741">
          <w:marLeft w:val="907"/>
          <w:marRight w:val="0"/>
          <w:marTop w:val="0"/>
          <w:marBottom w:val="0"/>
          <w:divBdr>
            <w:top w:val="none" w:sz="0" w:space="0" w:color="auto"/>
            <w:left w:val="none" w:sz="0" w:space="0" w:color="auto"/>
            <w:bottom w:val="none" w:sz="0" w:space="0" w:color="auto"/>
            <w:right w:val="none" w:sz="0" w:space="0" w:color="auto"/>
          </w:divBdr>
        </w:div>
      </w:divsChild>
    </w:div>
    <w:div w:id="1217812103">
      <w:bodyDiv w:val="1"/>
      <w:marLeft w:val="0"/>
      <w:marRight w:val="0"/>
      <w:marTop w:val="0"/>
      <w:marBottom w:val="0"/>
      <w:divBdr>
        <w:top w:val="none" w:sz="0" w:space="0" w:color="auto"/>
        <w:left w:val="none" w:sz="0" w:space="0" w:color="auto"/>
        <w:bottom w:val="none" w:sz="0" w:space="0" w:color="auto"/>
        <w:right w:val="none" w:sz="0" w:space="0" w:color="auto"/>
      </w:divBdr>
      <w:divsChild>
        <w:div w:id="1478836254">
          <w:marLeft w:val="907"/>
          <w:marRight w:val="0"/>
          <w:marTop w:val="0"/>
          <w:marBottom w:val="0"/>
          <w:divBdr>
            <w:top w:val="none" w:sz="0" w:space="0" w:color="auto"/>
            <w:left w:val="none" w:sz="0" w:space="0" w:color="auto"/>
            <w:bottom w:val="none" w:sz="0" w:space="0" w:color="auto"/>
            <w:right w:val="none" w:sz="0" w:space="0" w:color="auto"/>
          </w:divBdr>
        </w:div>
      </w:divsChild>
    </w:div>
    <w:div w:id="1264655576">
      <w:bodyDiv w:val="1"/>
      <w:marLeft w:val="0"/>
      <w:marRight w:val="0"/>
      <w:marTop w:val="0"/>
      <w:marBottom w:val="0"/>
      <w:divBdr>
        <w:top w:val="none" w:sz="0" w:space="0" w:color="auto"/>
        <w:left w:val="none" w:sz="0" w:space="0" w:color="auto"/>
        <w:bottom w:val="none" w:sz="0" w:space="0" w:color="auto"/>
        <w:right w:val="none" w:sz="0" w:space="0" w:color="auto"/>
      </w:divBdr>
    </w:div>
    <w:div w:id="1415853405">
      <w:bodyDiv w:val="1"/>
      <w:marLeft w:val="0"/>
      <w:marRight w:val="0"/>
      <w:marTop w:val="0"/>
      <w:marBottom w:val="0"/>
      <w:divBdr>
        <w:top w:val="none" w:sz="0" w:space="0" w:color="auto"/>
        <w:left w:val="none" w:sz="0" w:space="0" w:color="auto"/>
        <w:bottom w:val="none" w:sz="0" w:space="0" w:color="auto"/>
        <w:right w:val="none" w:sz="0" w:space="0" w:color="auto"/>
      </w:divBdr>
    </w:div>
    <w:div w:id="1644236523">
      <w:bodyDiv w:val="1"/>
      <w:marLeft w:val="0"/>
      <w:marRight w:val="0"/>
      <w:marTop w:val="0"/>
      <w:marBottom w:val="0"/>
      <w:divBdr>
        <w:top w:val="none" w:sz="0" w:space="0" w:color="auto"/>
        <w:left w:val="none" w:sz="0" w:space="0" w:color="auto"/>
        <w:bottom w:val="none" w:sz="0" w:space="0" w:color="auto"/>
        <w:right w:val="none" w:sz="0" w:space="0" w:color="auto"/>
      </w:divBdr>
    </w:div>
    <w:div w:id="1849438483">
      <w:bodyDiv w:val="1"/>
      <w:marLeft w:val="0"/>
      <w:marRight w:val="0"/>
      <w:marTop w:val="0"/>
      <w:marBottom w:val="0"/>
      <w:divBdr>
        <w:top w:val="none" w:sz="0" w:space="0" w:color="auto"/>
        <w:left w:val="none" w:sz="0" w:space="0" w:color="auto"/>
        <w:bottom w:val="none" w:sz="0" w:space="0" w:color="auto"/>
        <w:right w:val="none" w:sz="0" w:space="0" w:color="auto"/>
      </w:divBdr>
      <w:divsChild>
        <w:div w:id="1440417418">
          <w:marLeft w:val="907"/>
          <w:marRight w:val="0"/>
          <w:marTop w:val="0"/>
          <w:marBottom w:val="0"/>
          <w:divBdr>
            <w:top w:val="none" w:sz="0" w:space="0" w:color="auto"/>
            <w:left w:val="none" w:sz="0" w:space="0" w:color="auto"/>
            <w:bottom w:val="none" w:sz="0" w:space="0" w:color="auto"/>
            <w:right w:val="none" w:sz="0" w:space="0" w:color="auto"/>
          </w:divBdr>
        </w:div>
        <w:div w:id="1702054693">
          <w:marLeft w:val="907"/>
          <w:marRight w:val="0"/>
          <w:marTop w:val="0"/>
          <w:marBottom w:val="0"/>
          <w:divBdr>
            <w:top w:val="none" w:sz="0" w:space="0" w:color="auto"/>
            <w:left w:val="none" w:sz="0" w:space="0" w:color="auto"/>
            <w:bottom w:val="none" w:sz="0" w:space="0" w:color="auto"/>
            <w:right w:val="none" w:sz="0" w:space="0" w:color="auto"/>
          </w:divBdr>
        </w:div>
      </w:divsChild>
    </w:div>
    <w:div w:id="2132935697">
      <w:bodyDiv w:val="1"/>
      <w:marLeft w:val="0"/>
      <w:marRight w:val="0"/>
      <w:marTop w:val="0"/>
      <w:marBottom w:val="0"/>
      <w:divBdr>
        <w:top w:val="none" w:sz="0" w:space="0" w:color="auto"/>
        <w:left w:val="none" w:sz="0" w:space="0" w:color="auto"/>
        <w:bottom w:val="none" w:sz="0" w:space="0" w:color="auto"/>
        <w:right w:val="none" w:sz="0" w:space="0" w:color="auto"/>
      </w:divBdr>
      <w:divsChild>
        <w:div w:id="824082287">
          <w:marLeft w:val="90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shadle@uiow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Jacobson</dc:creator>
  <cp:keywords/>
  <cp:lastModifiedBy>Shadle, Matthew</cp:lastModifiedBy>
  <cp:revision>2</cp:revision>
  <cp:lastPrinted>2023-01-24T15:27:00Z</cp:lastPrinted>
  <dcterms:created xsi:type="dcterms:W3CDTF">2025-04-03T22:40:00Z</dcterms:created>
  <dcterms:modified xsi:type="dcterms:W3CDTF">2025-04-03T22:40:00Z</dcterms:modified>
</cp:coreProperties>
</file>