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DFBC"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The College of Liberal Arts and Sciences</w:t>
      </w:r>
    </w:p>
    <w:p w14:paraId="68461978"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The Undergraduate Educational Policy and Curriculum Committee</w:t>
      </w:r>
    </w:p>
    <w:p w14:paraId="644BF944" w14:textId="77777777" w:rsidR="00CC5462" w:rsidRPr="00CC25A6" w:rsidRDefault="00CC5462" w:rsidP="00CC5462">
      <w:pPr>
        <w:ind w:right="180"/>
        <w:contextualSpacing/>
        <w:jc w:val="center"/>
        <w:rPr>
          <w:rFonts w:ascii="Aptos" w:hAnsi="Aptos" w:cs="Times New Roman"/>
          <w:iCs/>
        </w:rPr>
      </w:pPr>
    </w:p>
    <w:p w14:paraId="51A69C64" w14:textId="77777777" w:rsidR="00CC5462" w:rsidRPr="00CC25A6" w:rsidRDefault="00CC5462" w:rsidP="00CC5462">
      <w:pPr>
        <w:ind w:right="180"/>
        <w:contextualSpacing/>
        <w:jc w:val="center"/>
        <w:rPr>
          <w:rFonts w:ascii="Aptos" w:hAnsi="Aptos" w:cs="Times New Roman"/>
          <w:b/>
        </w:rPr>
      </w:pPr>
      <w:r w:rsidRPr="00CC25A6">
        <w:rPr>
          <w:rFonts w:ascii="Aptos" w:hAnsi="Aptos" w:cs="Times New Roman"/>
          <w:b/>
        </w:rPr>
        <w:t>Minutes</w:t>
      </w:r>
    </w:p>
    <w:p w14:paraId="7FCA7760"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240 SH</w:t>
      </w:r>
    </w:p>
    <w:p w14:paraId="15528FEB" w14:textId="3CDBD0F5" w:rsidR="00CC5462" w:rsidRPr="00CC25A6" w:rsidRDefault="00BD0658" w:rsidP="00CC5462">
      <w:pPr>
        <w:ind w:right="180"/>
        <w:contextualSpacing/>
        <w:jc w:val="center"/>
        <w:rPr>
          <w:rFonts w:ascii="Aptos" w:hAnsi="Aptos" w:cs="Times New Roman"/>
          <w:iCs/>
        </w:rPr>
      </w:pPr>
      <w:r>
        <w:rPr>
          <w:rFonts w:ascii="Aptos" w:hAnsi="Aptos" w:cs="Times New Roman"/>
          <w:iCs/>
        </w:rPr>
        <w:t>May 7, 2026</w:t>
      </w:r>
      <w:r w:rsidR="00CC5462" w:rsidRPr="00CC25A6">
        <w:rPr>
          <w:rFonts w:ascii="Aptos" w:hAnsi="Aptos" w:cs="Times New Roman"/>
          <w:iCs/>
        </w:rPr>
        <w:br/>
      </w:r>
    </w:p>
    <w:p w14:paraId="01C7E7AB" w14:textId="58EDBA11" w:rsidR="00BD0658" w:rsidRDefault="00CC5462" w:rsidP="00CC5462">
      <w:pPr>
        <w:contextualSpacing/>
        <w:rPr>
          <w:rFonts w:ascii="Aptos" w:hAnsi="Aptos" w:cs="Times New Roman"/>
        </w:rPr>
      </w:pPr>
      <w:r w:rsidRPr="00CC25A6">
        <w:rPr>
          <w:rFonts w:ascii="Aptos" w:hAnsi="Aptos" w:cs="Times New Roman"/>
          <w:i/>
          <w:iCs/>
        </w:rPr>
        <w:t>Attending</w:t>
      </w:r>
      <w:r w:rsidRPr="00CC25A6">
        <w:rPr>
          <w:rFonts w:ascii="Aptos" w:hAnsi="Aptos" w:cs="Times New Roman"/>
        </w:rPr>
        <w:t xml:space="preserve">: </w:t>
      </w:r>
      <w:r w:rsidR="00BD0658" w:rsidRPr="00CC25A6">
        <w:rPr>
          <w:rFonts w:ascii="Aptos" w:hAnsi="Aptos" w:cs="Times New Roman"/>
        </w:rPr>
        <w:t>Cornelia Lang (chair), Gwen Archibald</w:t>
      </w:r>
      <w:r w:rsidR="00BD0658">
        <w:rPr>
          <w:rFonts w:ascii="Aptos" w:hAnsi="Aptos" w:cs="Times New Roman"/>
        </w:rPr>
        <w:t xml:space="preserve"> (staff)</w:t>
      </w:r>
      <w:r w:rsidR="00BD0658" w:rsidRPr="00CC25A6">
        <w:rPr>
          <w:rFonts w:ascii="Aptos" w:hAnsi="Aptos" w:cs="Times New Roman"/>
        </w:rPr>
        <w:t>,</w:t>
      </w:r>
      <w:r w:rsidR="00BD0658">
        <w:rPr>
          <w:rFonts w:ascii="Aptos" w:hAnsi="Aptos" w:cs="Times New Roman"/>
        </w:rPr>
        <w:t xml:space="preserve"> </w:t>
      </w:r>
      <w:r w:rsidR="00BD0658" w:rsidRPr="00CC25A6">
        <w:rPr>
          <w:rFonts w:ascii="Aptos" w:hAnsi="Aptos"/>
        </w:rPr>
        <w:t>Ari Ariel</w:t>
      </w:r>
      <w:r w:rsidR="00BD0658" w:rsidRPr="00CC25A6">
        <w:rPr>
          <w:rFonts w:ascii="Aptos" w:hAnsi="Aptos" w:cs="Times New Roman"/>
          <w:shd w:val="clear" w:color="auto" w:fill="FFFFFF"/>
        </w:rPr>
        <w:t xml:space="preserve">, </w:t>
      </w:r>
      <w:r w:rsidR="00BD0658" w:rsidRPr="00CC25A6">
        <w:rPr>
          <w:rFonts w:ascii="Aptos" w:hAnsi="Aptos"/>
        </w:rPr>
        <w:t>Kirsten Kumpf Baele</w:t>
      </w:r>
      <w:r w:rsidR="00BD0658" w:rsidRPr="00CC25A6">
        <w:rPr>
          <w:rFonts w:ascii="Aptos" w:hAnsi="Aptos" w:cs="Times New Roman"/>
        </w:rPr>
        <w:t>,</w:t>
      </w:r>
      <w:r w:rsidR="00BD0658">
        <w:rPr>
          <w:rFonts w:ascii="Aptos" w:hAnsi="Aptos" w:cs="Times New Roman"/>
        </w:rPr>
        <w:t xml:space="preserve"> </w:t>
      </w:r>
      <w:r w:rsidR="00BD0658" w:rsidRPr="00CC25A6">
        <w:rPr>
          <w:rFonts w:ascii="Aptos" w:hAnsi="Aptos" w:cs="Times New Roman"/>
        </w:rPr>
        <w:t xml:space="preserve">Megan Gogerty, </w:t>
      </w:r>
      <w:r w:rsidR="00BD0658" w:rsidRPr="00D80385">
        <w:rPr>
          <w:rFonts w:ascii="Aptos" w:hAnsi="Aptos" w:cs="Times New Roman"/>
        </w:rPr>
        <w:t>Anushka Gupta</w:t>
      </w:r>
      <w:r w:rsidR="00BD0658">
        <w:rPr>
          <w:rFonts w:ascii="Aptos" w:hAnsi="Aptos" w:cs="Times New Roman"/>
        </w:rPr>
        <w:t>,</w:t>
      </w:r>
      <w:r w:rsidR="00BD0658" w:rsidRPr="00D80385">
        <w:rPr>
          <w:rFonts w:ascii="Aptos" w:hAnsi="Aptos" w:cs="Times New Roman"/>
        </w:rPr>
        <w:t xml:space="preserve"> </w:t>
      </w:r>
      <w:r w:rsidR="00BD0658" w:rsidRPr="00CC25A6">
        <w:rPr>
          <w:rFonts w:ascii="Aptos" w:hAnsi="Aptos" w:cs="Times New Roman"/>
        </w:rPr>
        <w:t>Anita Jung, Liz Lundberg (staff),</w:t>
      </w:r>
      <w:r w:rsidR="00BD0658">
        <w:rPr>
          <w:rFonts w:ascii="Aptos" w:hAnsi="Aptos" w:cs="Times New Roman"/>
        </w:rPr>
        <w:t xml:space="preserve"> </w:t>
      </w:r>
      <w:r w:rsidR="00BD0658" w:rsidRPr="00CC25A6">
        <w:rPr>
          <w:rFonts w:ascii="Aptos" w:hAnsi="Aptos" w:cs="Times New Roman"/>
        </w:rPr>
        <w:t xml:space="preserve">Rene Rocha, Sanvesh Srivastava, </w:t>
      </w:r>
      <w:r w:rsidR="00BD0658" w:rsidRPr="00D80385">
        <w:rPr>
          <w:rFonts w:ascii="Aptos" w:hAnsi="Aptos" w:cs="Times New Roman"/>
        </w:rPr>
        <w:t>Kate Tierney</w:t>
      </w:r>
      <w:r w:rsidR="00BD0658">
        <w:rPr>
          <w:rFonts w:ascii="Aptos" w:hAnsi="Aptos" w:cs="Times New Roman"/>
        </w:rPr>
        <w:t>,</w:t>
      </w:r>
      <w:r w:rsidR="00BD0658">
        <w:rPr>
          <w:rFonts w:ascii="Aptos" w:hAnsi="Aptos" w:cs="Times New Roman"/>
        </w:rPr>
        <w:t xml:space="preserve"> </w:t>
      </w:r>
      <w:r w:rsidR="00BD0658" w:rsidRPr="00CC25A6">
        <w:rPr>
          <w:rFonts w:ascii="Aptos" w:hAnsi="Aptos" w:cs="Times New Roman"/>
        </w:rPr>
        <w:t>Rachel Young</w:t>
      </w:r>
    </w:p>
    <w:p w14:paraId="7D3C6861" w14:textId="77777777" w:rsidR="00CF1E8A" w:rsidRPr="00CC25A6" w:rsidRDefault="00CF1E8A" w:rsidP="00CC5462">
      <w:pPr>
        <w:contextualSpacing/>
        <w:rPr>
          <w:rFonts w:ascii="Aptos" w:hAnsi="Aptos" w:cs="Times New Roman"/>
        </w:rPr>
      </w:pPr>
    </w:p>
    <w:p w14:paraId="0DB04490" w14:textId="54F86955" w:rsidR="00CF1E8A" w:rsidRPr="00CC25A6" w:rsidRDefault="00CF1E8A" w:rsidP="00CC5462">
      <w:pPr>
        <w:contextualSpacing/>
        <w:rPr>
          <w:rFonts w:ascii="Aptos" w:hAnsi="Aptos" w:cs="Times New Roman"/>
        </w:rPr>
      </w:pPr>
      <w:r w:rsidRPr="00CC25A6">
        <w:rPr>
          <w:rFonts w:ascii="Aptos" w:hAnsi="Aptos" w:cs="Times New Roman"/>
          <w:i/>
          <w:iCs/>
        </w:rPr>
        <w:t>Absent:</w:t>
      </w:r>
      <w:r w:rsidR="00D80385">
        <w:rPr>
          <w:rFonts w:ascii="Aptos" w:hAnsi="Aptos"/>
        </w:rPr>
        <w:t xml:space="preserve"> </w:t>
      </w:r>
      <w:r w:rsidR="00BD0658">
        <w:rPr>
          <w:rFonts w:ascii="Aptos" w:hAnsi="Aptos" w:cs="Times New Roman"/>
        </w:rPr>
        <w:t>Paul Windschitl</w:t>
      </w:r>
    </w:p>
    <w:p w14:paraId="05633737" w14:textId="77777777" w:rsidR="00972459" w:rsidRPr="00CC25A6" w:rsidRDefault="00972459">
      <w:pPr>
        <w:rPr>
          <w:rFonts w:ascii="Aptos" w:hAnsi="Aptos" w:cs="Times New Roman"/>
        </w:rPr>
      </w:pPr>
    </w:p>
    <w:p w14:paraId="6B6C347D" w14:textId="325A4313" w:rsidR="00D33988" w:rsidRPr="00325604" w:rsidRDefault="00BD0658" w:rsidP="00325604">
      <w:pPr>
        <w:pStyle w:val="ListParagraph"/>
        <w:numPr>
          <w:ilvl w:val="0"/>
          <w:numId w:val="2"/>
        </w:numPr>
        <w:rPr>
          <w:rFonts w:ascii="Aptos" w:hAnsi="Aptos" w:cs="Times New Roman"/>
        </w:rPr>
      </w:pPr>
      <w:r>
        <w:rPr>
          <w:rFonts w:ascii="Aptos" w:hAnsi="Aptos" w:cs="Times New Roman"/>
        </w:rPr>
        <w:t xml:space="preserve">Associate Dean Cornelia Lang thanked the committee’s outgoing members: </w:t>
      </w:r>
      <w:r w:rsidRPr="00CC25A6">
        <w:rPr>
          <w:rFonts w:ascii="Aptos" w:hAnsi="Aptos"/>
        </w:rPr>
        <w:t>Kirsten Kumpf Baele</w:t>
      </w:r>
      <w:r>
        <w:rPr>
          <w:rFonts w:ascii="Aptos" w:hAnsi="Aptos"/>
        </w:rPr>
        <w:t xml:space="preserve">, </w:t>
      </w:r>
      <w:r w:rsidRPr="00D80385">
        <w:rPr>
          <w:rFonts w:ascii="Aptos" w:hAnsi="Aptos" w:cs="Times New Roman"/>
        </w:rPr>
        <w:t>Anushka Gupta</w:t>
      </w:r>
      <w:r>
        <w:rPr>
          <w:rFonts w:ascii="Aptos" w:hAnsi="Aptos" w:cs="Times New Roman"/>
        </w:rPr>
        <w:t>,</w:t>
      </w:r>
      <w:r w:rsidRPr="00D80385">
        <w:rPr>
          <w:rFonts w:ascii="Aptos" w:hAnsi="Aptos" w:cs="Times New Roman"/>
        </w:rPr>
        <w:t xml:space="preserve"> </w:t>
      </w:r>
      <w:r w:rsidRPr="00CC25A6">
        <w:rPr>
          <w:rFonts w:ascii="Aptos" w:hAnsi="Aptos" w:cs="Times New Roman"/>
        </w:rPr>
        <w:t>Anita Jung</w:t>
      </w:r>
      <w:r>
        <w:rPr>
          <w:rFonts w:ascii="Aptos" w:hAnsi="Aptos" w:cs="Times New Roman"/>
        </w:rPr>
        <w:t xml:space="preserve">, and </w:t>
      </w:r>
      <w:r>
        <w:rPr>
          <w:rFonts w:ascii="Aptos" w:hAnsi="Aptos" w:cs="Times New Roman"/>
        </w:rPr>
        <w:t>Paul Windschitl</w:t>
      </w:r>
      <w:r>
        <w:rPr>
          <w:rFonts w:ascii="Aptos" w:hAnsi="Aptos" w:cs="Times New Roman"/>
        </w:rPr>
        <w:t>. Anita has served on UEPCC for three years. Kirsten and Paul each stepped in to fill the final year of a term that had been vacated. Anushka was the 2025-2026 student representative; that seat rotates every year to allow more students the opportunity to work with college administration.</w:t>
      </w:r>
      <w:r w:rsidR="000A26D8">
        <w:rPr>
          <w:rFonts w:ascii="Aptos" w:hAnsi="Aptos" w:cs="Times New Roman"/>
        </w:rPr>
        <w:t xml:space="preserve"> Their valuable contributions to the committee will be missed.</w:t>
      </w:r>
    </w:p>
    <w:p w14:paraId="2F9B54D1" w14:textId="77777777" w:rsidR="00D33988" w:rsidRDefault="00D33988" w:rsidP="00D33988">
      <w:pPr>
        <w:pStyle w:val="ListParagraph"/>
        <w:rPr>
          <w:rFonts w:ascii="Aptos" w:hAnsi="Aptos" w:cs="Times New Roman"/>
        </w:rPr>
      </w:pPr>
    </w:p>
    <w:p w14:paraId="07FBF382" w14:textId="6C7CBBDC" w:rsidR="00C00C90" w:rsidRDefault="00BD4CF2" w:rsidP="00BD4CF2">
      <w:pPr>
        <w:pStyle w:val="ListParagraph"/>
        <w:numPr>
          <w:ilvl w:val="0"/>
          <w:numId w:val="2"/>
        </w:numPr>
        <w:rPr>
          <w:rFonts w:ascii="Aptos" w:hAnsi="Aptos" w:cs="Times New Roman"/>
        </w:rPr>
      </w:pPr>
      <w:r>
        <w:rPr>
          <w:rFonts w:ascii="Aptos" w:hAnsi="Aptos" w:cs="Times New Roman"/>
        </w:rPr>
        <w:t xml:space="preserve">Associate Director </w:t>
      </w:r>
      <w:r w:rsidR="00B73C38">
        <w:rPr>
          <w:rFonts w:ascii="Aptos" w:hAnsi="Aptos" w:cs="Times New Roman"/>
        </w:rPr>
        <w:t xml:space="preserve">Liz Lundberg presented </w:t>
      </w:r>
      <w:r>
        <w:rPr>
          <w:rFonts w:ascii="Aptos" w:hAnsi="Aptos" w:cs="Times New Roman"/>
        </w:rPr>
        <w:t>the final version of updates to college policies and best practices concerning</w:t>
      </w:r>
      <w:r w:rsidR="00B73C38">
        <w:rPr>
          <w:rFonts w:ascii="Aptos" w:hAnsi="Aptos" w:cs="Times New Roman"/>
        </w:rPr>
        <w:t xml:space="preserve"> finals week and </w:t>
      </w:r>
      <w:r>
        <w:rPr>
          <w:rFonts w:ascii="Aptos" w:hAnsi="Aptos" w:cs="Times New Roman"/>
        </w:rPr>
        <w:t xml:space="preserve">what work can be assigned </w:t>
      </w:r>
      <w:r w:rsidR="00B73C38">
        <w:rPr>
          <w:rFonts w:ascii="Aptos" w:hAnsi="Aptos" w:cs="Times New Roman"/>
        </w:rPr>
        <w:t xml:space="preserve">the week before </w:t>
      </w:r>
      <w:r>
        <w:rPr>
          <w:rFonts w:ascii="Aptos" w:hAnsi="Aptos" w:cs="Times New Roman"/>
        </w:rPr>
        <w:t>finals</w:t>
      </w:r>
      <w:r w:rsidR="00B73C38">
        <w:rPr>
          <w:rFonts w:ascii="Aptos" w:hAnsi="Aptos" w:cs="Times New Roman"/>
        </w:rPr>
        <w:t>,</w:t>
      </w:r>
      <w:r>
        <w:rPr>
          <w:rFonts w:ascii="Aptos" w:hAnsi="Aptos" w:cs="Times New Roman"/>
        </w:rPr>
        <w:t xml:space="preserve"> which the committee reviewed and approved.</w:t>
      </w:r>
      <w:r w:rsidR="00B73C38">
        <w:rPr>
          <w:rFonts w:ascii="Aptos" w:hAnsi="Aptos" w:cs="Times New Roman"/>
        </w:rPr>
        <w:t xml:space="preserve"> </w:t>
      </w:r>
      <w:r>
        <w:rPr>
          <w:rFonts w:ascii="Aptos" w:hAnsi="Aptos" w:cs="Times New Roman"/>
        </w:rPr>
        <w:t>Liz also presented the final version of</w:t>
      </w:r>
      <w:r w:rsidR="00B73C38">
        <w:rPr>
          <w:rFonts w:ascii="Aptos" w:hAnsi="Aptos" w:cs="Times New Roman"/>
        </w:rPr>
        <w:t xml:space="preserve"> </w:t>
      </w:r>
      <w:r>
        <w:rPr>
          <w:rFonts w:ascii="Aptos" w:hAnsi="Aptos" w:cs="Times New Roman"/>
        </w:rPr>
        <w:t xml:space="preserve">new college guidance and best practices </w:t>
      </w:r>
      <w:r w:rsidR="00B73C38">
        <w:rPr>
          <w:rFonts w:ascii="Aptos" w:hAnsi="Aptos" w:cs="Times New Roman"/>
        </w:rPr>
        <w:t>concerning scheduled course obligations that fall outside a course’s scheduled meeting time</w:t>
      </w:r>
      <w:r>
        <w:rPr>
          <w:rFonts w:ascii="Aptos" w:hAnsi="Aptos" w:cs="Times New Roman"/>
        </w:rPr>
        <w:t xml:space="preserve">, which the committee also reviewed and approved. </w:t>
      </w:r>
      <w:r w:rsidR="000A26D8">
        <w:rPr>
          <w:rFonts w:ascii="Aptos" w:hAnsi="Aptos" w:cs="Times New Roman"/>
        </w:rPr>
        <w:t xml:space="preserve">Next, </w:t>
      </w:r>
      <w:r w:rsidR="00B73C38" w:rsidRPr="00BD4CF2">
        <w:rPr>
          <w:rFonts w:ascii="Aptos" w:hAnsi="Aptos" w:cs="Times New Roman"/>
        </w:rPr>
        <w:t xml:space="preserve">Liz will circulate the updates within CLAS UP, make the </w:t>
      </w:r>
      <w:r>
        <w:rPr>
          <w:rFonts w:ascii="Aptos" w:hAnsi="Aptos" w:cs="Times New Roman"/>
        </w:rPr>
        <w:t xml:space="preserve">relevant </w:t>
      </w:r>
      <w:r w:rsidR="00B73C38" w:rsidRPr="00BD4CF2">
        <w:rPr>
          <w:rFonts w:ascii="Aptos" w:hAnsi="Aptos" w:cs="Times New Roman"/>
        </w:rPr>
        <w:t xml:space="preserve">updates on CLAS websites, and schedule CLAS Business Updates about the policies to be sent </w:t>
      </w:r>
      <w:r>
        <w:rPr>
          <w:rFonts w:ascii="Aptos" w:hAnsi="Aptos" w:cs="Times New Roman"/>
        </w:rPr>
        <w:t xml:space="preserve">to faculty and staff </w:t>
      </w:r>
      <w:r w:rsidR="00B73C38" w:rsidRPr="00BD4CF2">
        <w:rPr>
          <w:rFonts w:ascii="Aptos" w:hAnsi="Aptos" w:cs="Times New Roman"/>
        </w:rPr>
        <w:t xml:space="preserve">at the beginning of the fall </w:t>
      </w:r>
      <w:r>
        <w:rPr>
          <w:rFonts w:ascii="Aptos" w:hAnsi="Aptos" w:cs="Times New Roman"/>
        </w:rPr>
        <w:t xml:space="preserve">2026 </w:t>
      </w:r>
      <w:r w:rsidR="00B73C38" w:rsidRPr="00BD4CF2">
        <w:rPr>
          <w:rFonts w:ascii="Aptos" w:hAnsi="Aptos" w:cs="Times New Roman"/>
        </w:rPr>
        <w:t xml:space="preserve">semester. The committee noted that the policy about obligations outside scheduled class time dovetails with several other conversations UEPCC </w:t>
      </w:r>
      <w:r>
        <w:rPr>
          <w:rFonts w:ascii="Aptos" w:hAnsi="Aptos" w:cs="Times New Roman"/>
        </w:rPr>
        <w:t>hopes to</w:t>
      </w:r>
      <w:r w:rsidR="00B73C38" w:rsidRPr="00BD4CF2">
        <w:rPr>
          <w:rFonts w:ascii="Aptos" w:hAnsi="Aptos" w:cs="Times New Roman"/>
        </w:rPr>
        <w:t xml:space="preserve"> take up next year: CLAS guidance</w:t>
      </w:r>
      <w:r>
        <w:rPr>
          <w:rFonts w:ascii="Aptos" w:hAnsi="Aptos" w:cs="Times New Roman"/>
        </w:rPr>
        <w:t xml:space="preserve"> for instructors around extra credit assignments, and CLAS support for departments engaging in internal conversations about grading norms, practices</w:t>
      </w:r>
      <w:r w:rsidR="000A26D8">
        <w:rPr>
          <w:rFonts w:ascii="Aptos" w:hAnsi="Aptos" w:cs="Times New Roman"/>
        </w:rPr>
        <w:t>, and values</w:t>
      </w:r>
      <w:r>
        <w:rPr>
          <w:rFonts w:ascii="Aptos" w:hAnsi="Aptos" w:cs="Times New Roman"/>
        </w:rPr>
        <w:t>.</w:t>
      </w:r>
    </w:p>
    <w:p w14:paraId="595FC66D" w14:textId="77777777" w:rsidR="006B19BC" w:rsidRPr="006B19BC" w:rsidRDefault="006B19BC" w:rsidP="006B19BC">
      <w:pPr>
        <w:pStyle w:val="ListParagraph"/>
        <w:rPr>
          <w:rFonts w:ascii="Aptos" w:hAnsi="Aptos" w:cs="Times New Roman"/>
        </w:rPr>
      </w:pPr>
    </w:p>
    <w:p w14:paraId="0069B5A3" w14:textId="249E55F0" w:rsidR="00C00C90" w:rsidRDefault="006B19BC" w:rsidP="002E04B9">
      <w:pPr>
        <w:pStyle w:val="ListParagraph"/>
        <w:numPr>
          <w:ilvl w:val="0"/>
          <w:numId w:val="2"/>
        </w:numPr>
        <w:rPr>
          <w:rFonts w:ascii="Aptos" w:hAnsi="Aptos" w:cs="Times New Roman"/>
        </w:rPr>
      </w:pPr>
      <w:r>
        <w:rPr>
          <w:rFonts w:ascii="Aptos" w:hAnsi="Aptos" w:cs="Times New Roman"/>
        </w:rPr>
        <w:t>Associate Dean Lang provided a brief update about the April 2026 meeting of the Iowa Board of Regents. The Board approved the closure of six CLAS undergraduate programs (</w:t>
      </w:r>
      <w:r w:rsidR="00F560C7">
        <w:rPr>
          <w:rFonts w:ascii="Aptos" w:hAnsi="Aptos" w:cs="Times New Roman"/>
        </w:rPr>
        <w:t>African American Studies BA; Applied Physics BS; Classical Languages BA; Gender, Women’s, and Sexuality Studies BA; Italian BA; and Russian BA</w:t>
      </w:r>
      <w:r>
        <w:rPr>
          <w:rFonts w:ascii="Aptos" w:hAnsi="Aptos" w:cs="Times New Roman"/>
        </w:rPr>
        <w:t>) and the move of one program from CLAS to the College of Education (Science Studies BS).</w:t>
      </w:r>
      <w:r w:rsidR="00F560C7">
        <w:rPr>
          <w:rFonts w:ascii="Aptos" w:hAnsi="Aptos" w:cs="Times New Roman"/>
        </w:rPr>
        <w:t xml:space="preserve"> The Office of the Provost selected these programs for closure based on their enrollment numbers over the last several years, a decision that also</w:t>
      </w:r>
      <w:r w:rsidR="000A26D8">
        <w:rPr>
          <w:rFonts w:ascii="Aptos" w:hAnsi="Aptos" w:cs="Times New Roman"/>
        </w:rPr>
        <w:t xml:space="preserve"> inspired</w:t>
      </w:r>
      <w:r w:rsidR="00F560C7">
        <w:rPr>
          <w:rFonts w:ascii="Aptos" w:hAnsi="Aptos" w:cs="Times New Roman"/>
        </w:rPr>
        <w:t xml:space="preserve"> CLAS to develop a process for working with</w:t>
      </w:r>
      <w:r w:rsidR="000A26D8">
        <w:rPr>
          <w:rFonts w:ascii="Aptos" w:hAnsi="Aptos" w:cs="Times New Roman"/>
        </w:rPr>
        <w:t xml:space="preserve"> </w:t>
      </w:r>
      <w:r w:rsidR="00F560C7">
        <w:rPr>
          <w:rFonts w:ascii="Aptos" w:hAnsi="Aptos" w:cs="Times New Roman"/>
        </w:rPr>
        <w:t xml:space="preserve">departments </w:t>
      </w:r>
      <w:r w:rsidR="002E04B9">
        <w:rPr>
          <w:rFonts w:ascii="Aptos" w:hAnsi="Aptos" w:cs="Times New Roman"/>
        </w:rPr>
        <w:t xml:space="preserve">to </w:t>
      </w:r>
      <w:r w:rsidR="00C26570">
        <w:rPr>
          <w:rFonts w:ascii="Aptos" w:hAnsi="Aptos" w:cs="Times New Roman"/>
        </w:rPr>
        <w:t xml:space="preserve">address and support </w:t>
      </w:r>
      <w:r w:rsidR="002E04B9">
        <w:rPr>
          <w:rFonts w:ascii="Aptos" w:hAnsi="Aptos" w:cs="Times New Roman"/>
        </w:rPr>
        <w:t>their low-enrolled majors</w:t>
      </w:r>
      <w:r w:rsidR="000A26D8">
        <w:rPr>
          <w:rFonts w:ascii="Aptos" w:hAnsi="Aptos" w:cs="Times New Roman"/>
        </w:rPr>
        <w:t xml:space="preserve"> before they become vulnerable in this way</w:t>
      </w:r>
      <w:r w:rsidR="002E04B9">
        <w:rPr>
          <w:rFonts w:ascii="Aptos" w:hAnsi="Aptos" w:cs="Times New Roman"/>
        </w:rPr>
        <w:t>.</w:t>
      </w:r>
    </w:p>
    <w:p w14:paraId="26FB8417" w14:textId="77777777" w:rsidR="002E04B9" w:rsidRPr="002E04B9" w:rsidRDefault="002E04B9" w:rsidP="002E04B9">
      <w:pPr>
        <w:pStyle w:val="ListParagraph"/>
        <w:rPr>
          <w:rFonts w:ascii="Aptos" w:hAnsi="Aptos" w:cs="Times New Roman"/>
        </w:rPr>
      </w:pPr>
    </w:p>
    <w:p w14:paraId="291E9F89" w14:textId="5E691CC6" w:rsidR="00C26570" w:rsidRDefault="00C26570" w:rsidP="00C26570">
      <w:pPr>
        <w:pStyle w:val="ListParagraph"/>
        <w:numPr>
          <w:ilvl w:val="0"/>
          <w:numId w:val="2"/>
        </w:numPr>
        <w:rPr>
          <w:rFonts w:ascii="Aptos" w:hAnsi="Aptos" w:cs="Times New Roman"/>
        </w:rPr>
      </w:pPr>
      <w:r>
        <w:rPr>
          <w:rFonts w:ascii="Aptos" w:hAnsi="Aptos" w:cs="Times New Roman"/>
        </w:rPr>
        <w:t>Academic Assessment Coordinator</w:t>
      </w:r>
      <w:r>
        <w:rPr>
          <w:rFonts w:ascii="Aptos" w:hAnsi="Aptos" w:cs="Times New Roman"/>
        </w:rPr>
        <w:t xml:space="preserve"> Matt Shadle presented information about how he and Assistant Dean Gwen Archibald have been working with CLAS departments on their low-enrolled majors</w:t>
      </w:r>
      <w:r w:rsidR="000A26D8">
        <w:rPr>
          <w:rFonts w:ascii="Aptos" w:hAnsi="Aptos" w:cs="Times New Roman"/>
        </w:rPr>
        <w:t xml:space="preserve"> since the inception of this process</w:t>
      </w:r>
      <w:r>
        <w:rPr>
          <w:rFonts w:ascii="Aptos" w:hAnsi="Aptos" w:cs="Times New Roman"/>
        </w:rPr>
        <w:t xml:space="preserve">. Matt and Gwen presented some </w:t>
      </w:r>
      <w:r w:rsidR="000A26D8">
        <w:rPr>
          <w:rFonts w:ascii="Aptos" w:hAnsi="Aptos" w:cs="Times New Roman"/>
        </w:rPr>
        <w:t>early</w:t>
      </w:r>
      <w:r>
        <w:rPr>
          <w:rFonts w:ascii="Aptos" w:hAnsi="Aptos" w:cs="Times New Roman"/>
        </w:rPr>
        <w:t xml:space="preserve"> ideas about this process</w:t>
      </w:r>
      <w:r w:rsidR="000A26D8">
        <w:rPr>
          <w:rFonts w:ascii="Aptos" w:hAnsi="Aptos" w:cs="Times New Roman"/>
        </w:rPr>
        <w:t xml:space="preserve"> to UEPCC</w:t>
      </w:r>
      <w:r>
        <w:rPr>
          <w:rFonts w:ascii="Aptos" w:hAnsi="Aptos" w:cs="Times New Roman"/>
        </w:rPr>
        <w:t xml:space="preserve"> on February 5; since then they have met with several departments and continued to refine the process</w:t>
      </w:r>
      <w:r w:rsidR="000A26D8">
        <w:rPr>
          <w:rFonts w:ascii="Aptos" w:hAnsi="Aptos" w:cs="Times New Roman"/>
        </w:rPr>
        <w:t xml:space="preserve"> as they have put it into practice</w:t>
      </w:r>
      <w:r>
        <w:rPr>
          <w:rFonts w:ascii="Aptos" w:hAnsi="Aptos" w:cs="Times New Roman"/>
        </w:rPr>
        <w:t xml:space="preserve">. </w:t>
      </w:r>
    </w:p>
    <w:p w14:paraId="16DB05F7" w14:textId="77777777" w:rsidR="00C26570" w:rsidRPr="00C26570" w:rsidRDefault="00C26570" w:rsidP="00C26570">
      <w:pPr>
        <w:pStyle w:val="ListParagraph"/>
        <w:rPr>
          <w:rFonts w:ascii="Aptos" w:hAnsi="Aptos" w:cs="Times New Roman"/>
        </w:rPr>
      </w:pPr>
    </w:p>
    <w:p w14:paraId="19414798" w14:textId="35309355" w:rsidR="001338A1" w:rsidRDefault="00C26570" w:rsidP="00C26570">
      <w:pPr>
        <w:pStyle w:val="ListParagraph"/>
        <w:rPr>
          <w:rFonts w:ascii="Aptos" w:hAnsi="Aptos" w:cs="Times New Roman"/>
        </w:rPr>
      </w:pPr>
      <w:r>
        <w:rPr>
          <w:rFonts w:ascii="Aptos" w:hAnsi="Aptos" w:cs="Times New Roman"/>
        </w:rPr>
        <w:t>Matt emphasized that the CLAS UP Curriculum and Assessment Team</w:t>
      </w:r>
      <w:r w:rsidR="00691D47">
        <w:rPr>
          <w:rFonts w:ascii="Aptos" w:hAnsi="Aptos" w:cs="Times New Roman"/>
        </w:rPr>
        <w:t xml:space="preserve"> (comprised of Gwen, Matt, and Liz, and abbreviated CAT from this point on</w:t>
      </w:r>
      <w:r>
        <w:rPr>
          <w:rFonts w:ascii="Aptos" w:hAnsi="Aptos" w:cs="Times New Roman"/>
        </w:rPr>
        <w:t>) has created</w:t>
      </w:r>
      <w:r w:rsidR="00691D47">
        <w:rPr>
          <w:rFonts w:ascii="Aptos" w:hAnsi="Aptos" w:cs="Times New Roman"/>
        </w:rPr>
        <w:t xml:space="preserve"> a process that</w:t>
      </w:r>
      <w:r>
        <w:rPr>
          <w:rFonts w:ascii="Aptos" w:hAnsi="Aptos" w:cs="Times New Roman"/>
        </w:rPr>
        <w:t xml:space="preserve"> is both </w:t>
      </w:r>
      <w:r w:rsidRPr="00C26570">
        <w:rPr>
          <w:rFonts w:ascii="Aptos" w:hAnsi="Aptos" w:cs="Times New Roman"/>
          <w:i/>
          <w:iCs/>
        </w:rPr>
        <w:t>structured</w:t>
      </w:r>
      <w:r w:rsidR="009703C4">
        <w:rPr>
          <w:rFonts w:ascii="Aptos" w:hAnsi="Aptos" w:cs="Times New Roman"/>
        </w:rPr>
        <w:t xml:space="preserve"> (</w:t>
      </w:r>
      <w:r>
        <w:rPr>
          <w:rFonts w:ascii="Aptos" w:hAnsi="Aptos" w:cs="Times New Roman"/>
        </w:rPr>
        <w:t>CAT initiates contact with all programs that meet certain criteria and offers the same types of meetings and menu of resources to all</w:t>
      </w:r>
      <w:r w:rsidR="009703C4">
        <w:rPr>
          <w:rFonts w:ascii="Aptos" w:hAnsi="Aptos" w:cs="Times New Roman"/>
        </w:rPr>
        <w:t>),</w:t>
      </w:r>
      <w:r>
        <w:rPr>
          <w:rFonts w:ascii="Aptos" w:hAnsi="Aptos" w:cs="Times New Roman"/>
        </w:rPr>
        <w:t xml:space="preserve"> and </w:t>
      </w:r>
      <w:r w:rsidRPr="00C26570">
        <w:rPr>
          <w:rFonts w:ascii="Aptos" w:hAnsi="Aptos" w:cs="Times New Roman"/>
          <w:i/>
          <w:iCs/>
        </w:rPr>
        <w:t>collaborative</w:t>
      </w:r>
      <w:r w:rsidR="009703C4">
        <w:rPr>
          <w:rFonts w:ascii="Aptos" w:hAnsi="Aptos" w:cs="Times New Roman"/>
        </w:rPr>
        <w:t xml:space="preserve"> (</w:t>
      </w:r>
      <w:r>
        <w:rPr>
          <w:rFonts w:ascii="Aptos" w:hAnsi="Aptos" w:cs="Times New Roman"/>
        </w:rPr>
        <w:t>C</w:t>
      </w:r>
      <w:r w:rsidR="00CC0D03">
        <w:rPr>
          <w:rFonts w:ascii="Aptos" w:hAnsi="Aptos" w:cs="Times New Roman"/>
        </w:rPr>
        <w:t>AT</w:t>
      </w:r>
      <w:r>
        <w:rPr>
          <w:rFonts w:ascii="Aptos" w:hAnsi="Aptos" w:cs="Times New Roman"/>
        </w:rPr>
        <w:t xml:space="preserve"> meets each program where it is, and faculty within the departments make the decisions</w:t>
      </w:r>
      <w:r w:rsidR="009703C4">
        <w:rPr>
          <w:rFonts w:ascii="Aptos" w:hAnsi="Aptos" w:cs="Times New Roman"/>
        </w:rPr>
        <w:t xml:space="preserve"> about next steps)</w:t>
      </w:r>
      <w:r>
        <w:rPr>
          <w:rFonts w:ascii="Aptos" w:hAnsi="Aptos" w:cs="Times New Roman"/>
        </w:rPr>
        <w:t xml:space="preserve">. Some takeaways from </w:t>
      </w:r>
      <w:r w:rsidR="00B86CEC">
        <w:rPr>
          <w:rFonts w:ascii="Aptos" w:hAnsi="Aptos" w:cs="Times New Roman"/>
        </w:rPr>
        <w:t xml:space="preserve">meeting with </w:t>
      </w:r>
      <w:r>
        <w:rPr>
          <w:rFonts w:ascii="Aptos" w:hAnsi="Aptos" w:cs="Times New Roman"/>
        </w:rPr>
        <w:t>the first few programs include:</w:t>
      </w:r>
    </w:p>
    <w:p w14:paraId="388F9DE9" w14:textId="77777777" w:rsidR="00C26570" w:rsidRDefault="00C26570" w:rsidP="00C26570">
      <w:pPr>
        <w:pStyle w:val="ListParagraph"/>
        <w:rPr>
          <w:rFonts w:ascii="Aptos" w:hAnsi="Aptos" w:cs="Times New Roman"/>
        </w:rPr>
      </w:pPr>
    </w:p>
    <w:p w14:paraId="252300E2" w14:textId="07E20A31" w:rsidR="00C26570" w:rsidRDefault="00CC0D03" w:rsidP="00CC0D03">
      <w:pPr>
        <w:pStyle w:val="ListParagraph"/>
        <w:numPr>
          <w:ilvl w:val="0"/>
          <w:numId w:val="4"/>
        </w:numPr>
        <w:rPr>
          <w:rFonts w:ascii="Aptos" w:hAnsi="Aptos" w:cs="Times New Roman"/>
        </w:rPr>
      </w:pPr>
      <w:r>
        <w:rPr>
          <w:rFonts w:ascii="Aptos" w:hAnsi="Aptos" w:cs="Times New Roman"/>
        </w:rPr>
        <w:t>CAT</w:t>
      </w:r>
      <w:r w:rsidR="00C26570">
        <w:rPr>
          <w:rFonts w:ascii="Aptos" w:hAnsi="Aptos" w:cs="Times New Roman"/>
        </w:rPr>
        <w:t xml:space="preserve"> </w:t>
      </w:r>
      <w:r>
        <w:rPr>
          <w:rFonts w:ascii="Aptos" w:hAnsi="Aptos" w:cs="Times New Roman"/>
        </w:rPr>
        <w:t xml:space="preserve">needs </w:t>
      </w:r>
      <w:r w:rsidR="00C26570">
        <w:rPr>
          <w:rFonts w:ascii="Aptos" w:hAnsi="Aptos" w:cs="Times New Roman"/>
        </w:rPr>
        <w:t>to look at the whole ecosystem of each program of study in question</w:t>
      </w:r>
      <w:r>
        <w:rPr>
          <w:rFonts w:ascii="Aptos" w:hAnsi="Aptos" w:cs="Times New Roman"/>
        </w:rPr>
        <w:t xml:space="preserve"> and understand the unique background and specific contexts for the program, department, and field.</w:t>
      </w:r>
    </w:p>
    <w:p w14:paraId="6A96B8A0" w14:textId="7FB164B2" w:rsidR="00CC0D03" w:rsidRDefault="00CC0D03" w:rsidP="00CC0D03">
      <w:pPr>
        <w:pStyle w:val="ListParagraph"/>
        <w:numPr>
          <w:ilvl w:val="0"/>
          <w:numId w:val="4"/>
        </w:numPr>
        <w:rPr>
          <w:rFonts w:ascii="Aptos" w:hAnsi="Aptos" w:cs="Times New Roman"/>
        </w:rPr>
      </w:pPr>
      <w:r>
        <w:rPr>
          <w:rFonts w:ascii="Aptos" w:hAnsi="Aptos" w:cs="Times New Roman"/>
        </w:rPr>
        <w:t>Departments/programs need to be ready for this process</w:t>
      </w:r>
      <w:r w:rsidR="009703C4">
        <w:rPr>
          <w:rFonts w:ascii="Aptos" w:hAnsi="Aptos" w:cs="Times New Roman"/>
        </w:rPr>
        <w:t xml:space="preserve"> for it to succeed</w:t>
      </w:r>
      <w:r>
        <w:rPr>
          <w:rFonts w:ascii="Aptos" w:hAnsi="Aptos" w:cs="Times New Roman"/>
        </w:rPr>
        <w:t>, including having enough faculty and staff bandwidth to take on this kind of work.</w:t>
      </w:r>
    </w:p>
    <w:p w14:paraId="428E43A6" w14:textId="3CCC93BF" w:rsidR="00CC0D03" w:rsidRDefault="00CC0D03" w:rsidP="00CC0D03">
      <w:pPr>
        <w:pStyle w:val="ListParagraph"/>
        <w:numPr>
          <w:ilvl w:val="0"/>
          <w:numId w:val="4"/>
        </w:numPr>
        <w:rPr>
          <w:rFonts w:ascii="Aptos" w:hAnsi="Aptos" w:cs="Times New Roman"/>
        </w:rPr>
      </w:pPr>
      <w:r>
        <w:rPr>
          <w:rFonts w:ascii="Aptos" w:hAnsi="Aptos" w:cs="Times New Roman"/>
        </w:rPr>
        <w:t xml:space="preserve">There has been confusion about the connections </w:t>
      </w:r>
      <w:r w:rsidR="00B86CEC">
        <w:rPr>
          <w:rFonts w:ascii="Aptos" w:hAnsi="Aptos" w:cs="Times New Roman"/>
        </w:rPr>
        <w:t>between</w:t>
      </w:r>
      <w:r>
        <w:rPr>
          <w:rFonts w:ascii="Aptos" w:hAnsi="Aptos" w:cs="Times New Roman"/>
        </w:rPr>
        <w:t xml:space="preserve"> this new process and the changes to program assessment that were also rolled out this semester.</w:t>
      </w:r>
    </w:p>
    <w:p w14:paraId="56307FA2" w14:textId="65BF92CB" w:rsidR="00CC0D03" w:rsidRDefault="00CC0D03" w:rsidP="00CC0D03">
      <w:pPr>
        <w:pStyle w:val="ListParagraph"/>
        <w:numPr>
          <w:ilvl w:val="0"/>
          <w:numId w:val="4"/>
        </w:numPr>
        <w:rPr>
          <w:rFonts w:ascii="Aptos" w:hAnsi="Aptos" w:cs="Times New Roman"/>
        </w:rPr>
      </w:pPr>
      <w:r>
        <w:rPr>
          <w:rFonts w:ascii="Aptos" w:hAnsi="Aptos" w:cs="Times New Roman"/>
        </w:rPr>
        <w:t xml:space="preserve">There have been </w:t>
      </w:r>
      <w:r w:rsidR="009703C4">
        <w:rPr>
          <w:rFonts w:ascii="Aptos" w:hAnsi="Aptos" w:cs="Times New Roman"/>
        </w:rPr>
        <w:t>questions and critiques</w:t>
      </w:r>
      <w:r>
        <w:rPr>
          <w:rFonts w:ascii="Aptos" w:hAnsi="Aptos" w:cs="Times New Roman"/>
        </w:rPr>
        <w:t xml:space="preserve"> about how the university assess the “worth” of departments by looking at the numbers of students enrolled in majors and perhaps not considering the value of minors, certificates, General Education courses, and service courses, let alone measures of worth beyond numbers of students</w:t>
      </w:r>
      <w:r w:rsidR="009703C4">
        <w:rPr>
          <w:rFonts w:ascii="Aptos" w:hAnsi="Aptos" w:cs="Times New Roman"/>
        </w:rPr>
        <w:t xml:space="preserve"> enrolled</w:t>
      </w:r>
      <w:r>
        <w:rPr>
          <w:rFonts w:ascii="Aptos" w:hAnsi="Aptos" w:cs="Times New Roman"/>
        </w:rPr>
        <w:t>.</w:t>
      </w:r>
    </w:p>
    <w:p w14:paraId="46F2DA6F" w14:textId="2EE4FC9F" w:rsidR="00CC0D03" w:rsidRDefault="00CC0D03" w:rsidP="00CC0D03">
      <w:pPr>
        <w:pStyle w:val="ListParagraph"/>
        <w:numPr>
          <w:ilvl w:val="0"/>
          <w:numId w:val="4"/>
        </w:numPr>
        <w:rPr>
          <w:rFonts w:ascii="Aptos" w:hAnsi="Aptos" w:cs="Times New Roman"/>
        </w:rPr>
      </w:pPr>
      <w:r>
        <w:rPr>
          <w:rFonts w:ascii="Aptos" w:hAnsi="Aptos" w:cs="Times New Roman"/>
        </w:rPr>
        <w:t>There has been conflation of college leadership with leadership at other levels and a lack of clarity about who is making which decisions and who is asking for what information and assessments.</w:t>
      </w:r>
    </w:p>
    <w:p w14:paraId="454A2A52" w14:textId="77777777" w:rsidR="00F35088" w:rsidRDefault="00F35088" w:rsidP="00F35088">
      <w:pPr>
        <w:rPr>
          <w:rFonts w:ascii="Aptos" w:hAnsi="Aptos" w:cs="Times New Roman"/>
        </w:rPr>
      </w:pPr>
    </w:p>
    <w:p w14:paraId="2E1FED50" w14:textId="3B53D4B1" w:rsidR="00F35088" w:rsidRPr="00F35088" w:rsidRDefault="00F35088" w:rsidP="00F35088">
      <w:pPr>
        <w:ind w:left="720"/>
        <w:rPr>
          <w:rFonts w:ascii="Aptos" w:hAnsi="Aptos" w:cs="Times New Roman"/>
        </w:rPr>
      </w:pPr>
      <w:r>
        <w:rPr>
          <w:rFonts w:ascii="Aptos" w:hAnsi="Aptos" w:cs="Times New Roman"/>
        </w:rPr>
        <w:t xml:space="preserve">The committee </w:t>
      </w:r>
      <w:r w:rsidR="00B86CEC">
        <w:rPr>
          <w:rFonts w:ascii="Aptos" w:hAnsi="Aptos" w:cs="Times New Roman"/>
        </w:rPr>
        <w:t>discussed these takeaways</w:t>
      </w:r>
      <w:r w:rsidR="009703C4">
        <w:rPr>
          <w:rFonts w:ascii="Aptos" w:hAnsi="Aptos" w:cs="Times New Roman"/>
        </w:rPr>
        <w:t xml:space="preserve"> and provided additional feedback and context for CAT to consider</w:t>
      </w:r>
      <w:r w:rsidR="00B86CEC">
        <w:rPr>
          <w:rFonts w:ascii="Aptos" w:hAnsi="Aptos" w:cs="Times New Roman"/>
        </w:rPr>
        <w:t xml:space="preserve">. Members whose departments have worked through this process or something </w:t>
      </w:r>
      <w:r w:rsidR="00691D47">
        <w:rPr>
          <w:rFonts w:ascii="Aptos" w:hAnsi="Aptos" w:cs="Times New Roman"/>
        </w:rPr>
        <w:t>similar</w:t>
      </w:r>
      <w:r w:rsidR="00B86CEC">
        <w:rPr>
          <w:rFonts w:ascii="Aptos" w:hAnsi="Aptos" w:cs="Times New Roman"/>
        </w:rPr>
        <w:t xml:space="preserve"> </w:t>
      </w:r>
      <w:r>
        <w:rPr>
          <w:rFonts w:ascii="Aptos" w:hAnsi="Aptos" w:cs="Times New Roman"/>
        </w:rPr>
        <w:t>expressed appreciation for</w:t>
      </w:r>
      <w:r w:rsidR="009C34AC">
        <w:rPr>
          <w:rFonts w:ascii="Aptos" w:hAnsi="Aptos" w:cs="Times New Roman"/>
        </w:rPr>
        <w:t xml:space="preserve"> the ways it presents opportunities for departments to question why they do certain things certain ways</w:t>
      </w:r>
      <w:r w:rsidR="00B86CEC">
        <w:rPr>
          <w:rFonts w:ascii="Aptos" w:hAnsi="Aptos" w:cs="Times New Roman"/>
        </w:rPr>
        <w:t>,</w:t>
      </w:r>
      <w:r w:rsidR="009C34AC">
        <w:rPr>
          <w:rFonts w:ascii="Aptos" w:hAnsi="Aptos" w:cs="Times New Roman"/>
        </w:rPr>
        <w:t xml:space="preserve"> the ways </w:t>
      </w:r>
      <w:r w:rsidR="00691D47">
        <w:rPr>
          <w:rFonts w:ascii="Aptos" w:hAnsi="Aptos" w:cs="Times New Roman"/>
        </w:rPr>
        <w:t>CAT</w:t>
      </w:r>
      <w:r w:rsidR="009C34AC">
        <w:rPr>
          <w:rFonts w:ascii="Aptos" w:hAnsi="Aptos" w:cs="Times New Roman"/>
        </w:rPr>
        <w:t xml:space="preserve"> strives to listen and learn about each program’s unique context and ask these questions </w:t>
      </w:r>
      <w:r w:rsidR="009C34AC" w:rsidRPr="00B86CEC">
        <w:rPr>
          <w:rFonts w:ascii="Aptos" w:hAnsi="Aptos" w:cs="Times New Roman"/>
          <w:i/>
          <w:iCs/>
        </w:rPr>
        <w:t>with</w:t>
      </w:r>
      <w:r w:rsidR="009C34AC">
        <w:rPr>
          <w:rFonts w:ascii="Aptos" w:hAnsi="Aptos" w:cs="Times New Roman"/>
        </w:rPr>
        <w:t xml:space="preserve"> departments (not </w:t>
      </w:r>
      <w:r w:rsidR="009C34AC" w:rsidRPr="00B86CEC">
        <w:rPr>
          <w:rFonts w:ascii="Aptos" w:hAnsi="Aptos" w:cs="Times New Roman"/>
          <w:i/>
          <w:iCs/>
        </w:rPr>
        <w:t>of</w:t>
      </w:r>
      <w:r w:rsidR="009C34AC">
        <w:rPr>
          <w:rFonts w:ascii="Aptos" w:hAnsi="Aptos" w:cs="Times New Roman"/>
        </w:rPr>
        <w:t xml:space="preserve"> them)</w:t>
      </w:r>
      <w:r w:rsidR="00B86CEC">
        <w:rPr>
          <w:rFonts w:ascii="Aptos" w:hAnsi="Aptos" w:cs="Times New Roman"/>
        </w:rPr>
        <w:t>,</w:t>
      </w:r>
      <w:r w:rsidR="009C34AC">
        <w:rPr>
          <w:rFonts w:ascii="Aptos" w:hAnsi="Aptos" w:cs="Times New Roman"/>
        </w:rPr>
        <w:t xml:space="preserve"> and the ways CLAS is </w:t>
      </w:r>
      <w:r w:rsidR="00691D47">
        <w:rPr>
          <w:rFonts w:ascii="Aptos" w:hAnsi="Aptos" w:cs="Times New Roman"/>
        </w:rPr>
        <w:t>approaching</w:t>
      </w:r>
      <w:r w:rsidR="009C34AC">
        <w:rPr>
          <w:rFonts w:ascii="Aptos" w:hAnsi="Aptos" w:cs="Times New Roman"/>
        </w:rPr>
        <w:t xml:space="preserve"> this process as a set of protective measures, positioning college leadership on the side of departments, programs, and faculty.</w:t>
      </w:r>
    </w:p>
    <w:p w14:paraId="7028E469" w14:textId="77777777" w:rsidR="00C26570" w:rsidRPr="00C26570" w:rsidRDefault="00C26570" w:rsidP="00C26570">
      <w:pPr>
        <w:rPr>
          <w:rFonts w:ascii="Aptos" w:hAnsi="Aptos" w:cs="Times New Roman"/>
        </w:rPr>
      </w:pPr>
    </w:p>
    <w:p w14:paraId="1AC82B8F" w14:textId="67A9A7E2" w:rsidR="002F2D09" w:rsidRPr="006D524A" w:rsidRDefault="00B86CEC" w:rsidP="006D524A">
      <w:pPr>
        <w:pStyle w:val="ListParagraph"/>
        <w:numPr>
          <w:ilvl w:val="0"/>
          <w:numId w:val="2"/>
        </w:numPr>
        <w:rPr>
          <w:rFonts w:ascii="Aptos" w:hAnsi="Aptos" w:cs="Times New Roman"/>
        </w:rPr>
      </w:pPr>
      <w:r>
        <w:rPr>
          <w:rFonts w:ascii="Aptos" w:hAnsi="Aptos" w:cs="Times New Roman"/>
        </w:rPr>
        <w:t xml:space="preserve">Finally, Matt provided an update on the assessment of General Education CLAS Core areas. The General Education Curriculum Committee (GECC) has been working </w:t>
      </w:r>
      <w:r w:rsidR="00691D47">
        <w:rPr>
          <w:rFonts w:ascii="Aptos" w:hAnsi="Aptos" w:cs="Times New Roman"/>
        </w:rPr>
        <w:t>through the</w:t>
      </w:r>
      <w:r>
        <w:rPr>
          <w:rFonts w:ascii="Aptos" w:hAnsi="Aptos" w:cs="Times New Roman"/>
        </w:rPr>
        <w:t xml:space="preserve"> assess</w:t>
      </w:r>
      <w:r w:rsidR="00691D47">
        <w:rPr>
          <w:rFonts w:ascii="Aptos" w:hAnsi="Aptos" w:cs="Times New Roman"/>
        </w:rPr>
        <w:t>ment of</w:t>
      </w:r>
      <w:r>
        <w:rPr>
          <w:rFonts w:ascii="Aptos" w:hAnsi="Aptos" w:cs="Times New Roman"/>
        </w:rPr>
        <w:t xml:space="preserve"> the Literary, Visual, and Performing Arts area this spring. Over the summer, Matt will write mini-reports for each department that participated in the review</w:t>
      </w:r>
      <w:r w:rsidR="00691D47">
        <w:rPr>
          <w:rFonts w:ascii="Aptos" w:hAnsi="Aptos" w:cs="Times New Roman"/>
        </w:rPr>
        <w:t xml:space="preserve"> about their courses in the area. He will also draft the</w:t>
      </w:r>
      <w:r w:rsidR="00D1338A">
        <w:rPr>
          <w:rFonts w:ascii="Aptos" w:hAnsi="Aptos" w:cs="Times New Roman"/>
        </w:rPr>
        <w:t xml:space="preserve"> full report on the area</w:t>
      </w:r>
      <w:r w:rsidR="00691D47">
        <w:rPr>
          <w:rFonts w:ascii="Aptos" w:hAnsi="Aptos" w:cs="Times New Roman"/>
        </w:rPr>
        <w:t>, including any recommendations GECC wishes to make about the area</w:t>
      </w:r>
      <w:r w:rsidR="00D1338A">
        <w:rPr>
          <w:rFonts w:ascii="Aptos" w:hAnsi="Aptos" w:cs="Times New Roman"/>
        </w:rPr>
        <w:t>. In the fall, GECC will review and revise the report</w:t>
      </w:r>
      <w:r w:rsidR="00691D47">
        <w:rPr>
          <w:rFonts w:ascii="Aptos" w:hAnsi="Aptos" w:cs="Times New Roman"/>
        </w:rPr>
        <w:t>, and o</w:t>
      </w:r>
      <w:r w:rsidR="00D1338A">
        <w:rPr>
          <w:rFonts w:ascii="Aptos" w:hAnsi="Aptos" w:cs="Times New Roman"/>
        </w:rPr>
        <w:t xml:space="preserve">nce </w:t>
      </w:r>
      <w:r w:rsidR="00691D47">
        <w:rPr>
          <w:rFonts w:ascii="Aptos" w:hAnsi="Aptos" w:cs="Times New Roman"/>
        </w:rPr>
        <w:t>it</w:t>
      </w:r>
      <w:r w:rsidR="00D1338A">
        <w:rPr>
          <w:rFonts w:ascii="Aptos" w:hAnsi="Aptos" w:cs="Times New Roman"/>
        </w:rPr>
        <w:t xml:space="preserve"> is finished, it will come to UEPCC for discussion. In the 2026-2027 academic year, GECC will assess the Historical Perspectives and</w:t>
      </w:r>
      <w:r w:rsidR="00691D47">
        <w:rPr>
          <w:rFonts w:ascii="Aptos" w:hAnsi="Aptos" w:cs="Times New Roman"/>
        </w:rPr>
        <w:t xml:space="preserve"> </w:t>
      </w:r>
      <w:r w:rsidR="00D1338A">
        <w:rPr>
          <w:rFonts w:ascii="Aptos" w:hAnsi="Aptos" w:cs="Times New Roman"/>
        </w:rPr>
        <w:t>Values and Society area</w:t>
      </w:r>
      <w:r w:rsidR="00691D47">
        <w:rPr>
          <w:rFonts w:ascii="Aptos" w:hAnsi="Aptos" w:cs="Times New Roman"/>
        </w:rPr>
        <w:t>s</w:t>
      </w:r>
      <w:r w:rsidR="00D1338A">
        <w:rPr>
          <w:rFonts w:ascii="Aptos" w:hAnsi="Aptos" w:cs="Times New Roman"/>
        </w:rPr>
        <w:t>.</w:t>
      </w:r>
    </w:p>
    <w:p w14:paraId="6CCD5632" w14:textId="77777777" w:rsidR="002F2D09" w:rsidRPr="00CC25A6" w:rsidRDefault="002F2D09">
      <w:pPr>
        <w:rPr>
          <w:rFonts w:ascii="Aptos" w:hAnsi="Aptos"/>
        </w:rPr>
      </w:pPr>
    </w:p>
    <w:p w14:paraId="13E93C23" w14:textId="3C1A0437" w:rsidR="00E470B3" w:rsidRPr="00CC25A6" w:rsidRDefault="00E470B3" w:rsidP="00E470B3">
      <w:pPr>
        <w:rPr>
          <w:rFonts w:ascii="Aptos" w:hAnsi="Aptos"/>
        </w:rPr>
      </w:pPr>
      <w:r w:rsidRPr="00CC25A6">
        <w:rPr>
          <w:rFonts w:ascii="Aptos" w:hAnsi="Aptos"/>
        </w:rPr>
        <w:t>Respectfully submitted,</w:t>
      </w:r>
    </w:p>
    <w:p w14:paraId="72874124" w14:textId="77777777" w:rsidR="003D26C6" w:rsidRPr="00CC25A6" w:rsidRDefault="003D26C6" w:rsidP="00E470B3">
      <w:pPr>
        <w:rPr>
          <w:rFonts w:ascii="Aptos" w:hAnsi="Aptos"/>
        </w:rPr>
      </w:pPr>
    </w:p>
    <w:p w14:paraId="323B322F" w14:textId="40EFC335" w:rsidR="00E470B3" w:rsidRDefault="00325604" w:rsidP="00545E73">
      <w:pPr>
        <w:rPr>
          <w:rFonts w:ascii="Aptos" w:hAnsi="Aptos" w:cs="Times New Roman"/>
        </w:rPr>
      </w:pPr>
      <w:r>
        <w:rPr>
          <w:rFonts w:ascii="Aptos" w:hAnsi="Aptos" w:cs="Times New Roman"/>
        </w:rPr>
        <w:t>Kate Tierney</w:t>
      </w:r>
    </w:p>
    <w:p w14:paraId="3831B684" w14:textId="729A827C" w:rsidR="00325604" w:rsidRPr="006D524A" w:rsidRDefault="00325604" w:rsidP="00545E73">
      <w:pPr>
        <w:rPr>
          <w:rFonts w:ascii="Aptos" w:hAnsi="Aptos" w:cs="Times New Roman"/>
        </w:rPr>
      </w:pPr>
      <w:r>
        <w:rPr>
          <w:rFonts w:ascii="Aptos" w:hAnsi="Aptos" w:cs="Times New Roman"/>
        </w:rPr>
        <w:t>UEPCC Secretary</w:t>
      </w:r>
    </w:p>
    <w:sectPr w:rsidR="00325604" w:rsidRPr="006D5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7CCA"/>
    <w:multiLevelType w:val="hybridMultilevel"/>
    <w:tmpl w:val="8D905F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C723FA"/>
    <w:multiLevelType w:val="hybridMultilevel"/>
    <w:tmpl w:val="4B28C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420372"/>
    <w:multiLevelType w:val="hybridMultilevel"/>
    <w:tmpl w:val="B7A01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DA42869"/>
    <w:multiLevelType w:val="hybridMultilevel"/>
    <w:tmpl w:val="F12A9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5377573">
    <w:abstractNumId w:val="1"/>
  </w:num>
  <w:num w:numId="2" w16cid:durableId="1343707476">
    <w:abstractNumId w:val="0"/>
  </w:num>
  <w:num w:numId="3" w16cid:durableId="204827837">
    <w:abstractNumId w:val="3"/>
  </w:num>
  <w:num w:numId="4" w16cid:durableId="131366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462"/>
    <w:rsid w:val="000A26D8"/>
    <w:rsid w:val="000D58DF"/>
    <w:rsid w:val="001338A1"/>
    <w:rsid w:val="002E04B9"/>
    <w:rsid w:val="002F2D09"/>
    <w:rsid w:val="00325604"/>
    <w:rsid w:val="003D26C6"/>
    <w:rsid w:val="003E7F49"/>
    <w:rsid w:val="004525B9"/>
    <w:rsid w:val="00481FF6"/>
    <w:rsid w:val="004D31C5"/>
    <w:rsid w:val="00545E73"/>
    <w:rsid w:val="00571EC7"/>
    <w:rsid w:val="005B0550"/>
    <w:rsid w:val="00691D47"/>
    <w:rsid w:val="006B19BC"/>
    <w:rsid w:val="006D524A"/>
    <w:rsid w:val="00705987"/>
    <w:rsid w:val="007264B5"/>
    <w:rsid w:val="00751DE8"/>
    <w:rsid w:val="00784FBA"/>
    <w:rsid w:val="00850959"/>
    <w:rsid w:val="008564C3"/>
    <w:rsid w:val="00875358"/>
    <w:rsid w:val="008D14FE"/>
    <w:rsid w:val="008D54E6"/>
    <w:rsid w:val="00921DD0"/>
    <w:rsid w:val="009703C4"/>
    <w:rsid w:val="00972459"/>
    <w:rsid w:val="009C34AC"/>
    <w:rsid w:val="009F3E32"/>
    <w:rsid w:val="00A04888"/>
    <w:rsid w:val="00A922A4"/>
    <w:rsid w:val="00AC1282"/>
    <w:rsid w:val="00B73C38"/>
    <w:rsid w:val="00B86CEC"/>
    <w:rsid w:val="00BD0658"/>
    <w:rsid w:val="00BD0E2D"/>
    <w:rsid w:val="00BD4CF2"/>
    <w:rsid w:val="00BD7B53"/>
    <w:rsid w:val="00C00C90"/>
    <w:rsid w:val="00C26570"/>
    <w:rsid w:val="00CC0D03"/>
    <w:rsid w:val="00CC22E4"/>
    <w:rsid w:val="00CC25A6"/>
    <w:rsid w:val="00CC5462"/>
    <w:rsid w:val="00CF1E8A"/>
    <w:rsid w:val="00D1338A"/>
    <w:rsid w:val="00D33988"/>
    <w:rsid w:val="00D61ADE"/>
    <w:rsid w:val="00D80385"/>
    <w:rsid w:val="00E470B3"/>
    <w:rsid w:val="00EB0563"/>
    <w:rsid w:val="00EF2203"/>
    <w:rsid w:val="00F35088"/>
    <w:rsid w:val="00F47A0D"/>
    <w:rsid w:val="00F560C7"/>
    <w:rsid w:val="00F61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3FA5"/>
  <w15:chartTrackingRefBased/>
  <w15:docId w15:val="{6BE3A7E3-1EA3-4799-8DA1-188F452B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462"/>
  </w:style>
  <w:style w:type="paragraph" w:styleId="Heading1">
    <w:name w:val="heading 1"/>
    <w:basedOn w:val="Normal"/>
    <w:next w:val="Normal"/>
    <w:link w:val="Heading1Char"/>
    <w:uiPriority w:val="9"/>
    <w:qFormat/>
    <w:rsid w:val="00CC5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4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4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4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4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4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4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4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462"/>
    <w:rPr>
      <w:rFonts w:eastAsiaTheme="majorEastAsia" w:cstheme="majorBidi"/>
      <w:color w:val="272727" w:themeColor="text1" w:themeTint="D8"/>
    </w:rPr>
  </w:style>
  <w:style w:type="paragraph" w:styleId="Title">
    <w:name w:val="Title"/>
    <w:basedOn w:val="Normal"/>
    <w:next w:val="Normal"/>
    <w:link w:val="TitleChar"/>
    <w:uiPriority w:val="10"/>
    <w:qFormat/>
    <w:rsid w:val="00CC54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4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4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5462"/>
    <w:rPr>
      <w:i/>
      <w:iCs/>
      <w:color w:val="404040" w:themeColor="text1" w:themeTint="BF"/>
    </w:rPr>
  </w:style>
  <w:style w:type="paragraph" w:styleId="ListParagraph">
    <w:name w:val="List Paragraph"/>
    <w:basedOn w:val="Normal"/>
    <w:uiPriority w:val="34"/>
    <w:qFormat/>
    <w:rsid w:val="00CC5462"/>
    <w:pPr>
      <w:ind w:left="720"/>
      <w:contextualSpacing/>
    </w:pPr>
  </w:style>
  <w:style w:type="character" w:styleId="IntenseEmphasis">
    <w:name w:val="Intense Emphasis"/>
    <w:basedOn w:val="DefaultParagraphFont"/>
    <w:uiPriority w:val="21"/>
    <w:qFormat/>
    <w:rsid w:val="00CC5462"/>
    <w:rPr>
      <w:i/>
      <w:iCs/>
      <w:color w:val="0F4761" w:themeColor="accent1" w:themeShade="BF"/>
    </w:rPr>
  </w:style>
  <w:style w:type="paragraph" w:styleId="IntenseQuote">
    <w:name w:val="Intense Quote"/>
    <w:basedOn w:val="Normal"/>
    <w:next w:val="Normal"/>
    <w:link w:val="IntenseQuoteChar"/>
    <w:uiPriority w:val="30"/>
    <w:qFormat/>
    <w:rsid w:val="00CC5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462"/>
    <w:rPr>
      <w:i/>
      <w:iCs/>
      <w:color w:val="0F4761" w:themeColor="accent1" w:themeShade="BF"/>
    </w:rPr>
  </w:style>
  <w:style w:type="character" w:styleId="IntenseReference">
    <w:name w:val="Intense Reference"/>
    <w:basedOn w:val="DefaultParagraphFont"/>
    <w:uiPriority w:val="32"/>
    <w:qFormat/>
    <w:rsid w:val="00CC5462"/>
    <w:rPr>
      <w:b/>
      <w:bCs/>
      <w:smallCaps/>
      <w:color w:val="0F4761" w:themeColor="accent1" w:themeShade="BF"/>
      <w:spacing w:val="5"/>
    </w:rPr>
  </w:style>
  <w:style w:type="character" w:styleId="Hyperlink">
    <w:name w:val="Hyperlink"/>
    <w:basedOn w:val="DefaultParagraphFont"/>
    <w:uiPriority w:val="99"/>
    <w:unhideWhenUsed/>
    <w:rsid w:val="001338A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Lundberg, Elizabeth K</dc:creator>
  <cp:keywords/>
  <dc:description/>
  <cp:lastModifiedBy>Lundberg, Elizabeth K</cp:lastModifiedBy>
  <cp:revision>12</cp:revision>
  <dcterms:created xsi:type="dcterms:W3CDTF">2026-05-20T13:30:00Z</dcterms:created>
  <dcterms:modified xsi:type="dcterms:W3CDTF">2026-05-20T15:39:00Z</dcterms:modified>
</cp:coreProperties>
</file>