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0004EA" w14:textId="756E0EF9" w:rsidR="00571FC6" w:rsidRPr="00571FC6" w:rsidRDefault="0043474A" w:rsidP="00E12FEE">
      <w:pPr>
        <w:pStyle w:val="Heading1"/>
      </w:pPr>
      <w:r w:rsidRPr="00F36019">
        <w:t>Accurate Start Dates on New Hire Forms</w:t>
      </w:r>
    </w:p>
    <w:p w14:paraId="1C71FBC4" w14:textId="392BB928" w:rsidR="00900FB1" w:rsidRPr="00F36019" w:rsidRDefault="00997EFC" w:rsidP="00A35E25">
      <w:pPr>
        <w:pStyle w:val="Heading2"/>
        <w:spacing w:before="0" w:after="0"/>
        <w:contextualSpacing/>
        <w:rPr>
          <w:rFonts w:asciiTheme="minorHAnsi" w:hAnsiTheme="minorHAnsi"/>
        </w:rPr>
      </w:pPr>
      <w:r w:rsidRPr="00F36019">
        <w:rPr>
          <w:rFonts w:asciiTheme="minorHAnsi" w:hAnsiTheme="minorHAnsi"/>
        </w:rPr>
        <w:t>Why are accurate start dates important?</w:t>
      </w:r>
      <w:r w:rsidR="00900FB1" w:rsidRPr="00F36019">
        <w:rPr>
          <w:rFonts w:asciiTheme="minorHAnsi" w:hAnsiTheme="minorHAnsi"/>
        </w:rPr>
        <w:t xml:space="preserve"> </w:t>
      </w:r>
    </w:p>
    <w:p w14:paraId="6FBEFB1A" w14:textId="769952D7" w:rsidR="009C48EF" w:rsidRPr="00F05BD5" w:rsidRDefault="00D709FB" w:rsidP="00A35E25">
      <w:pPr>
        <w:pStyle w:val="BulletedList"/>
        <w:spacing w:after="0" w:line="240" w:lineRule="auto"/>
        <w:contextualSpacing/>
        <w:rPr>
          <w:sz w:val="22"/>
          <w:szCs w:val="22"/>
        </w:rPr>
      </w:pPr>
      <w:r w:rsidRPr="00F05BD5">
        <w:rPr>
          <w:sz w:val="22"/>
          <w:szCs w:val="22"/>
          <w:lang w:val="en-US"/>
        </w:rPr>
        <w:t>Ensures on-time payment</w:t>
      </w:r>
    </w:p>
    <w:p w14:paraId="793EBE00" w14:textId="0AC3A2D5" w:rsidR="00900FB1" w:rsidRPr="00F05BD5" w:rsidRDefault="009C48EF" w:rsidP="00A35E25">
      <w:pPr>
        <w:pStyle w:val="BulletedList"/>
        <w:spacing w:after="0" w:line="240" w:lineRule="auto"/>
        <w:contextualSpacing/>
        <w:rPr>
          <w:sz w:val="22"/>
          <w:szCs w:val="22"/>
        </w:rPr>
      </w:pPr>
      <w:r w:rsidRPr="00F05BD5">
        <w:rPr>
          <w:sz w:val="22"/>
          <w:szCs w:val="22"/>
          <w:lang w:val="en-US"/>
        </w:rPr>
        <w:t>Reduces workflow</w:t>
      </w:r>
    </w:p>
    <w:p w14:paraId="0AF07062" w14:textId="716B9880" w:rsidR="005C223A" w:rsidRPr="00F05BD5" w:rsidRDefault="00A722F6" w:rsidP="7D426BAF">
      <w:pPr>
        <w:pStyle w:val="BulletedList"/>
        <w:numPr>
          <w:ilvl w:val="1"/>
          <w:numId w:val="36"/>
        </w:numPr>
        <w:spacing w:after="0" w:line="240" w:lineRule="auto"/>
        <w:contextualSpacing/>
      </w:pPr>
      <w:r w:rsidRPr="00F05BD5">
        <w:rPr>
          <w:lang w:val="en-US"/>
        </w:rPr>
        <w:t xml:space="preserve">Reduces back and forth communication between </w:t>
      </w:r>
      <w:r w:rsidR="37CE20EF" w:rsidRPr="00F05BD5">
        <w:rPr>
          <w:lang w:val="en-US"/>
        </w:rPr>
        <w:t>d</w:t>
      </w:r>
      <w:r w:rsidRPr="00F05BD5">
        <w:rPr>
          <w:lang w:val="en-US"/>
        </w:rPr>
        <w:t>epartments and HR</w:t>
      </w:r>
    </w:p>
    <w:p w14:paraId="249ED448" w14:textId="440B0F6E" w:rsidR="00A722F6" w:rsidRPr="00F05BD5" w:rsidRDefault="00A722F6" w:rsidP="00A35E25">
      <w:pPr>
        <w:pStyle w:val="BulletedList"/>
        <w:numPr>
          <w:ilvl w:val="1"/>
          <w:numId w:val="36"/>
        </w:numPr>
        <w:spacing w:after="0" w:line="240" w:lineRule="auto"/>
        <w:contextualSpacing/>
      </w:pPr>
      <w:r w:rsidRPr="00F05BD5">
        <w:rPr>
          <w:lang w:val="en-US"/>
        </w:rPr>
        <w:t>Eliminates double work, such as recalling and editing transactions, which can impact employment status and cause under or over payments </w:t>
      </w:r>
    </w:p>
    <w:p w14:paraId="2B387F9F" w14:textId="05DAE7CB" w:rsidR="009C48EF" w:rsidRPr="00F05BD5" w:rsidRDefault="009C48EF" w:rsidP="00A35E25">
      <w:pPr>
        <w:pStyle w:val="BulletedList"/>
        <w:spacing w:after="0" w:line="240" w:lineRule="auto"/>
        <w:contextualSpacing/>
        <w:rPr>
          <w:sz w:val="22"/>
          <w:szCs w:val="22"/>
        </w:rPr>
      </w:pPr>
      <w:r w:rsidRPr="00F05BD5">
        <w:rPr>
          <w:sz w:val="22"/>
          <w:szCs w:val="22"/>
          <w:lang w:val="en-US"/>
        </w:rPr>
        <w:t>I-9 Compliance</w:t>
      </w:r>
    </w:p>
    <w:p w14:paraId="0B7A7CD7" w14:textId="77777777" w:rsidR="00571FC6" w:rsidRPr="00F36019" w:rsidRDefault="00571FC6" w:rsidP="00571FC6">
      <w:pPr>
        <w:pStyle w:val="BulletedList"/>
        <w:numPr>
          <w:ilvl w:val="0"/>
          <w:numId w:val="0"/>
        </w:numPr>
        <w:spacing w:after="0" w:line="240" w:lineRule="auto"/>
        <w:ind w:left="576"/>
        <w:contextualSpacing/>
        <w:rPr>
          <w:sz w:val="24"/>
          <w:szCs w:val="24"/>
        </w:rPr>
      </w:pPr>
    </w:p>
    <w:p w14:paraId="770BFD35" w14:textId="3B8D1D03" w:rsidR="00900FB1" w:rsidRPr="00F36019" w:rsidRDefault="00A722F6" w:rsidP="00A35E25">
      <w:pPr>
        <w:pStyle w:val="Heading2"/>
        <w:spacing w:before="0" w:after="0"/>
        <w:contextualSpacing/>
        <w:rPr>
          <w:rFonts w:asciiTheme="minorHAnsi" w:hAnsiTheme="minorHAnsi"/>
        </w:rPr>
      </w:pPr>
      <w:r w:rsidRPr="00F36019">
        <w:rPr>
          <w:rFonts w:asciiTheme="minorHAnsi" w:hAnsiTheme="minorHAnsi"/>
        </w:rPr>
        <w:t>Why is I-9 Compliance important?</w:t>
      </w:r>
    </w:p>
    <w:p w14:paraId="21FDDA29" w14:textId="18BB949A" w:rsidR="00900FB1" w:rsidRPr="00F05BD5" w:rsidRDefault="00900FB1" w:rsidP="00A35E25">
      <w:pPr>
        <w:pStyle w:val="BulletedList"/>
        <w:spacing w:after="0" w:line="240" w:lineRule="auto"/>
        <w:contextualSpacing/>
        <w:rPr>
          <w:sz w:val="22"/>
          <w:szCs w:val="22"/>
        </w:rPr>
      </w:pPr>
      <w:r w:rsidRPr="00F05BD5">
        <w:rPr>
          <w:sz w:val="22"/>
          <w:szCs w:val="22"/>
        </w:rPr>
        <w:t>I</w:t>
      </w:r>
      <w:r w:rsidR="00BF5103" w:rsidRPr="00F05BD5">
        <w:rPr>
          <w:sz w:val="22"/>
          <w:szCs w:val="22"/>
          <w:lang w:val="en-US"/>
        </w:rPr>
        <w:t>-9s are a Federal Regulation</w:t>
      </w:r>
    </w:p>
    <w:p w14:paraId="22A70CC5" w14:textId="11C76723" w:rsidR="00900FB1" w:rsidRPr="00F05BD5" w:rsidRDefault="00DA0216" w:rsidP="00A35E25">
      <w:pPr>
        <w:pStyle w:val="BulletedList"/>
        <w:spacing w:after="0" w:line="240" w:lineRule="auto"/>
        <w:contextualSpacing/>
        <w:rPr>
          <w:sz w:val="22"/>
          <w:szCs w:val="22"/>
        </w:rPr>
      </w:pPr>
      <w:r w:rsidRPr="00F05BD5">
        <w:rPr>
          <w:sz w:val="22"/>
          <w:szCs w:val="22"/>
          <w:lang w:val="en-US"/>
        </w:rPr>
        <w:t>Step 1 of the I-9 process MUST be completed </w:t>
      </w:r>
      <w:r w:rsidRPr="00F05BD5">
        <w:rPr>
          <w:b/>
          <w:bCs/>
          <w:sz w:val="22"/>
          <w:szCs w:val="22"/>
          <w:lang w:val="en-US"/>
        </w:rPr>
        <w:t>no later than the first day</w:t>
      </w:r>
      <w:r w:rsidR="008312C5" w:rsidRPr="00F05BD5">
        <w:rPr>
          <w:b/>
          <w:bCs/>
          <w:sz w:val="22"/>
          <w:szCs w:val="22"/>
          <w:lang w:val="en-US"/>
        </w:rPr>
        <w:t xml:space="preserve"> worked/start date</w:t>
      </w:r>
      <w:r w:rsidR="009449B6" w:rsidRPr="00F05BD5">
        <w:rPr>
          <w:b/>
          <w:bCs/>
          <w:sz w:val="22"/>
          <w:szCs w:val="22"/>
          <w:lang w:val="en-US"/>
        </w:rPr>
        <w:t>*</w:t>
      </w:r>
    </w:p>
    <w:p w14:paraId="3028AF06" w14:textId="2038DFBA" w:rsidR="00E47AF0" w:rsidRPr="00F05BD5" w:rsidRDefault="00E47AF0" w:rsidP="00A35E25">
      <w:pPr>
        <w:pStyle w:val="BulletedList"/>
        <w:numPr>
          <w:ilvl w:val="1"/>
          <w:numId w:val="36"/>
        </w:numPr>
        <w:spacing w:after="0" w:line="240" w:lineRule="auto"/>
        <w:contextualSpacing/>
        <w:rPr>
          <w:sz w:val="22"/>
          <w:szCs w:val="22"/>
        </w:rPr>
      </w:pPr>
      <w:r w:rsidRPr="00F05BD5">
        <w:rPr>
          <w:sz w:val="22"/>
          <w:szCs w:val="22"/>
          <w:lang w:val="en-US"/>
        </w:rPr>
        <w:t>An I-9 can be initiated up to 90 days before the first day worked/start date with a signed offer letter </w:t>
      </w:r>
    </w:p>
    <w:p w14:paraId="6F1C9397" w14:textId="76D9360F" w:rsidR="00B56533" w:rsidRPr="00F05BD5" w:rsidRDefault="00B56533" w:rsidP="00A35E25">
      <w:pPr>
        <w:pStyle w:val="BulletedList"/>
        <w:spacing w:after="0" w:line="240" w:lineRule="auto"/>
        <w:contextualSpacing/>
        <w:rPr>
          <w:sz w:val="22"/>
          <w:szCs w:val="22"/>
        </w:rPr>
      </w:pPr>
      <w:r w:rsidRPr="00F05BD5">
        <w:rPr>
          <w:sz w:val="22"/>
          <w:szCs w:val="22"/>
          <w:lang w:val="en-US"/>
        </w:rPr>
        <w:t>Step 2 (the document validation step) MUST be completed </w:t>
      </w:r>
      <w:r w:rsidRPr="00F05BD5">
        <w:rPr>
          <w:b/>
          <w:bCs/>
          <w:sz w:val="22"/>
          <w:szCs w:val="22"/>
          <w:lang w:val="en-US"/>
        </w:rPr>
        <w:t>no later than 3 business days after the first day worked/start date</w:t>
      </w:r>
    </w:p>
    <w:p w14:paraId="74E8E8A1" w14:textId="77777777" w:rsidR="00571FC6" w:rsidRPr="00F36019" w:rsidRDefault="00571FC6" w:rsidP="00571FC6">
      <w:pPr>
        <w:pStyle w:val="BulletedList"/>
        <w:numPr>
          <w:ilvl w:val="0"/>
          <w:numId w:val="0"/>
        </w:numPr>
        <w:spacing w:after="0" w:line="240" w:lineRule="auto"/>
        <w:ind w:left="576"/>
        <w:contextualSpacing/>
        <w:rPr>
          <w:sz w:val="24"/>
          <w:szCs w:val="24"/>
        </w:rPr>
      </w:pPr>
    </w:p>
    <w:p w14:paraId="7DA1AC0B" w14:textId="023C22A8" w:rsidR="00900FB1" w:rsidRPr="00F36019" w:rsidRDefault="00E36140" w:rsidP="00A35E25">
      <w:pPr>
        <w:pStyle w:val="Heading2"/>
        <w:spacing w:before="0" w:after="0"/>
        <w:contextualSpacing/>
        <w:rPr>
          <w:rFonts w:asciiTheme="minorHAnsi" w:hAnsiTheme="minorHAnsi"/>
        </w:rPr>
      </w:pPr>
      <w:r w:rsidRPr="00F36019">
        <w:rPr>
          <w:rFonts w:asciiTheme="minorHAnsi" w:hAnsiTheme="minorHAnsi"/>
        </w:rPr>
        <w:t>What are some common issues?</w:t>
      </w:r>
    </w:p>
    <w:p w14:paraId="3C5AC496" w14:textId="77777777" w:rsidR="00314B49" w:rsidRPr="00F05BD5" w:rsidRDefault="00314B49" w:rsidP="00A35E25">
      <w:pPr>
        <w:pStyle w:val="BodyText1"/>
        <w:numPr>
          <w:ilvl w:val="0"/>
          <w:numId w:val="41"/>
        </w:numPr>
        <w:spacing w:before="0" w:after="0" w:line="240" w:lineRule="auto"/>
        <w:contextualSpacing/>
        <w:rPr>
          <w:sz w:val="22"/>
          <w:szCs w:val="22"/>
        </w:rPr>
      </w:pPr>
      <w:r w:rsidRPr="00F05BD5">
        <w:rPr>
          <w:noProof/>
          <w:sz w:val="22"/>
          <w:szCs w:val="22"/>
        </w:rPr>
        <w:t>Retroactive hiring requests </w:t>
      </w:r>
    </w:p>
    <w:p w14:paraId="4EBB579A" w14:textId="6A8FCEAE" w:rsidR="00A40ABF" w:rsidRPr="00F05BD5" w:rsidRDefault="00A40ABF" w:rsidP="00A35E25">
      <w:pPr>
        <w:pStyle w:val="BodyText1"/>
        <w:numPr>
          <w:ilvl w:val="1"/>
          <w:numId w:val="41"/>
        </w:numPr>
        <w:spacing w:before="0" w:after="0" w:line="240" w:lineRule="auto"/>
        <w:contextualSpacing/>
      </w:pPr>
      <w:r w:rsidRPr="00F05BD5">
        <w:t>New employees who are hired retroactively are </w:t>
      </w:r>
      <w:r w:rsidRPr="00F05BD5">
        <w:rPr>
          <w:b/>
          <w:bCs/>
        </w:rPr>
        <w:t>IMMEDIATELY OUT OF COMPLIANCE</w:t>
      </w:r>
      <w:r w:rsidRPr="00F05BD5">
        <w:t> </w:t>
      </w:r>
    </w:p>
    <w:p w14:paraId="1831027C" w14:textId="00849C6E" w:rsidR="00900FB1" w:rsidRPr="00F05BD5" w:rsidRDefault="00026876" w:rsidP="00A35E25">
      <w:pPr>
        <w:pStyle w:val="BodyText1"/>
        <w:numPr>
          <w:ilvl w:val="0"/>
          <w:numId w:val="41"/>
        </w:numPr>
        <w:spacing w:before="0" w:after="0" w:line="240" w:lineRule="auto"/>
        <w:contextualSpacing/>
        <w:rPr>
          <w:sz w:val="22"/>
          <w:szCs w:val="22"/>
        </w:rPr>
      </w:pPr>
      <w:r w:rsidRPr="00F05BD5">
        <w:rPr>
          <w:sz w:val="22"/>
          <w:szCs w:val="22"/>
        </w:rPr>
        <w:t>The f</w:t>
      </w:r>
      <w:r w:rsidR="00A40ABF" w:rsidRPr="00F05BD5">
        <w:rPr>
          <w:sz w:val="22"/>
          <w:szCs w:val="22"/>
        </w:rPr>
        <w:t>irst </w:t>
      </w:r>
      <w:r w:rsidRPr="00F05BD5">
        <w:rPr>
          <w:sz w:val="22"/>
          <w:szCs w:val="22"/>
        </w:rPr>
        <w:t>d</w:t>
      </w:r>
      <w:r w:rsidR="00A40ABF" w:rsidRPr="00F05BD5">
        <w:rPr>
          <w:sz w:val="22"/>
          <w:szCs w:val="22"/>
        </w:rPr>
        <w:t>ay </w:t>
      </w:r>
      <w:r w:rsidRPr="00F05BD5">
        <w:rPr>
          <w:sz w:val="22"/>
          <w:szCs w:val="22"/>
        </w:rPr>
        <w:t>w</w:t>
      </w:r>
      <w:r w:rsidR="00A40ABF" w:rsidRPr="00F05BD5">
        <w:rPr>
          <w:sz w:val="22"/>
          <w:szCs w:val="22"/>
        </w:rPr>
        <w:t>orked </w:t>
      </w:r>
      <w:r w:rsidRPr="00F05BD5">
        <w:rPr>
          <w:b/>
          <w:bCs/>
          <w:sz w:val="22"/>
          <w:szCs w:val="22"/>
        </w:rPr>
        <w:t>IS</w:t>
      </w:r>
      <w:r w:rsidR="00A40ABF" w:rsidRPr="00F05BD5">
        <w:rPr>
          <w:sz w:val="22"/>
          <w:szCs w:val="22"/>
        </w:rPr>
        <w:t> the </w:t>
      </w:r>
      <w:r w:rsidRPr="00F05BD5">
        <w:rPr>
          <w:sz w:val="22"/>
          <w:szCs w:val="22"/>
        </w:rPr>
        <w:t>e</w:t>
      </w:r>
      <w:r w:rsidR="00A40ABF" w:rsidRPr="00F05BD5">
        <w:rPr>
          <w:sz w:val="22"/>
          <w:szCs w:val="22"/>
        </w:rPr>
        <w:t>ffective </w:t>
      </w:r>
      <w:r w:rsidRPr="00F05BD5">
        <w:rPr>
          <w:sz w:val="22"/>
          <w:szCs w:val="22"/>
        </w:rPr>
        <w:t>d</w:t>
      </w:r>
      <w:r w:rsidR="00A40ABF" w:rsidRPr="00F05BD5">
        <w:rPr>
          <w:sz w:val="22"/>
          <w:szCs w:val="22"/>
        </w:rPr>
        <w:t>ate/</w:t>
      </w:r>
      <w:r w:rsidRPr="00F05BD5">
        <w:rPr>
          <w:sz w:val="22"/>
          <w:szCs w:val="22"/>
        </w:rPr>
        <w:t>s</w:t>
      </w:r>
      <w:r w:rsidR="00A40ABF" w:rsidRPr="00F05BD5">
        <w:rPr>
          <w:sz w:val="22"/>
          <w:szCs w:val="22"/>
        </w:rPr>
        <w:t xml:space="preserve">tart </w:t>
      </w:r>
      <w:r w:rsidRPr="00F05BD5">
        <w:rPr>
          <w:sz w:val="22"/>
          <w:szCs w:val="22"/>
        </w:rPr>
        <w:t>d</w:t>
      </w:r>
      <w:r w:rsidR="00A40ABF" w:rsidRPr="00F05BD5">
        <w:rPr>
          <w:sz w:val="22"/>
          <w:szCs w:val="22"/>
        </w:rPr>
        <w:t>ate </w:t>
      </w:r>
      <w:r w:rsidRPr="00F05BD5">
        <w:rPr>
          <w:sz w:val="22"/>
          <w:szCs w:val="22"/>
        </w:rPr>
        <w:t>for the position</w:t>
      </w:r>
    </w:p>
    <w:p w14:paraId="79F9CC04" w14:textId="2AFE5D2D" w:rsidR="00C5353D" w:rsidRPr="00F05BD5" w:rsidRDefault="00C5353D" w:rsidP="00A35E25">
      <w:pPr>
        <w:pStyle w:val="BodyText1"/>
        <w:numPr>
          <w:ilvl w:val="1"/>
          <w:numId w:val="41"/>
        </w:numPr>
        <w:spacing w:before="0" w:after="0" w:line="240" w:lineRule="auto"/>
        <w:contextualSpacing/>
      </w:pPr>
      <w:r w:rsidRPr="00F05BD5">
        <w:t>If employees do not complete I-9 paperwork by the first day worked/</w:t>
      </w:r>
      <w:r w:rsidR="00E23DA7" w:rsidRPr="00F05BD5">
        <w:t>start date, they</w:t>
      </w:r>
      <w:r w:rsidRPr="00F05BD5">
        <w:t xml:space="preserve"> will be </w:t>
      </w:r>
      <w:r w:rsidRPr="00F05BD5">
        <w:rPr>
          <w:b/>
          <w:bCs/>
        </w:rPr>
        <w:t>OUT OF COMPLIANCE</w:t>
      </w:r>
      <w:r w:rsidRPr="00F05BD5">
        <w:t> </w:t>
      </w:r>
    </w:p>
    <w:p w14:paraId="360F92B3" w14:textId="0162D649" w:rsidR="00DB2198" w:rsidRPr="00F05BD5" w:rsidRDefault="00E23DA7" w:rsidP="00A35E25">
      <w:pPr>
        <w:pStyle w:val="BodyText1"/>
        <w:numPr>
          <w:ilvl w:val="1"/>
          <w:numId w:val="41"/>
        </w:numPr>
        <w:spacing w:before="0" w:after="0" w:line="240" w:lineRule="auto"/>
        <w:contextualSpacing/>
      </w:pPr>
      <w:r w:rsidRPr="00F05BD5">
        <w:t xml:space="preserve">When </w:t>
      </w:r>
      <w:r w:rsidR="00440897" w:rsidRPr="00F05BD5">
        <w:t xml:space="preserve">departments neglect to inform HR of a change in the first day worked/start date, the transaction </w:t>
      </w:r>
      <w:r w:rsidR="00B16419" w:rsidRPr="00F05BD5">
        <w:t xml:space="preserve">does not get updated, and employees in such a situation will be </w:t>
      </w:r>
      <w:r w:rsidR="00B16419" w:rsidRPr="00F05BD5">
        <w:rPr>
          <w:b/>
          <w:bCs/>
        </w:rPr>
        <w:t>OUT OF COMPLIANCE</w:t>
      </w:r>
      <w:r w:rsidR="00DB2198" w:rsidRPr="00F05BD5">
        <w:t>**</w:t>
      </w:r>
    </w:p>
    <w:p w14:paraId="4E4B39EA" w14:textId="77777777" w:rsidR="00571FC6" w:rsidRPr="00F36019" w:rsidRDefault="00571FC6" w:rsidP="00571FC6">
      <w:pPr>
        <w:pStyle w:val="BodyText1"/>
        <w:spacing w:before="0" w:after="0" w:line="240" w:lineRule="auto"/>
        <w:ind w:left="1440"/>
        <w:contextualSpacing/>
      </w:pPr>
    </w:p>
    <w:p w14:paraId="3062CCE0" w14:textId="28D4799E" w:rsidR="00DB2198" w:rsidRPr="00F36019" w:rsidRDefault="00DB2198" w:rsidP="00A35E25">
      <w:pPr>
        <w:pStyle w:val="Heading2"/>
        <w:spacing w:before="0" w:after="0"/>
        <w:contextualSpacing/>
        <w:rPr>
          <w:rFonts w:asciiTheme="minorHAnsi" w:hAnsiTheme="minorHAnsi"/>
        </w:rPr>
      </w:pPr>
      <w:r w:rsidRPr="00F36019">
        <w:rPr>
          <w:rFonts w:asciiTheme="minorHAnsi" w:hAnsiTheme="minorHAnsi"/>
        </w:rPr>
        <w:t xml:space="preserve">What are </w:t>
      </w:r>
      <w:r w:rsidR="00894AD7" w:rsidRPr="00F36019">
        <w:rPr>
          <w:rFonts w:asciiTheme="minorHAnsi" w:hAnsiTheme="minorHAnsi"/>
        </w:rPr>
        <w:t>some consequences of being out of I-9 compliance</w:t>
      </w:r>
      <w:r w:rsidRPr="00F36019">
        <w:rPr>
          <w:rFonts w:asciiTheme="minorHAnsi" w:hAnsiTheme="minorHAnsi"/>
        </w:rPr>
        <w:t>?</w:t>
      </w:r>
    </w:p>
    <w:p w14:paraId="495927C2" w14:textId="413A9F6D" w:rsidR="00900FB1" w:rsidRPr="00F05BD5" w:rsidRDefault="00414F18" w:rsidP="00A35E25">
      <w:pPr>
        <w:pStyle w:val="BodyText1"/>
        <w:numPr>
          <w:ilvl w:val="0"/>
          <w:numId w:val="43"/>
        </w:numPr>
        <w:spacing w:before="0" w:after="0" w:line="240" w:lineRule="auto"/>
        <w:contextualSpacing/>
        <w:rPr>
          <w:noProof/>
          <w:sz w:val="22"/>
          <w:szCs w:val="22"/>
        </w:rPr>
      </w:pPr>
      <w:r w:rsidRPr="00F05BD5">
        <w:rPr>
          <w:noProof/>
          <w:sz w:val="22"/>
          <w:szCs w:val="22"/>
        </w:rPr>
        <w:t>Any I-9 compliance issue can trigger an audit</w:t>
      </w:r>
    </w:p>
    <w:p w14:paraId="6538EFD6" w14:textId="14788458" w:rsidR="004A79FE" w:rsidRPr="00F05BD5" w:rsidRDefault="004A79FE" w:rsidP="00A35E25">
      <w:pPr>
        <w:pStyle w:val="BodyText1"/>
        <w:numPr>
          <w:ilvl w:val="0"/>
          <w:numId w:val="43"/>
        </w:numPr>
        <w:spacing w:before="0" w:after="0" w:line="240" w:lineRule="auto"/>
        <w:contextualSpacing/>
        <w:rPr>
          <w:noProof/>
          <w:sz w:val="22"/>
          <w:szCs w:val="22"/>
        </w:rPr>
      </w:pPr>
      <w:r w:rsidRPr="00F05BD5">
        <w:rPr>
          <w:b/>
          <w:bCs/>
          <w:noProof/>
          <w:sz w:val="22"/>
          <w:szCs w:val="22"/>
        </w:rPr>
        <w:t>Audit Consequences</w:t>
      </w:r>
      <w:r w:rsidRPr="00F05BD5">
        <w:rPr>
          <w:noProof/>
          <w:sz w:val="22"/>
          <w:szCs w:val="22"/>
        </w:rPr>
        <w:t> </w:t>
      </w:r>
    </w:p>
    <w:p w14:paraId="7A78F567" w14:textId="0170EC0D" w:rsidR="004A79FE" w:rsidRPr="00F36019" w:rsidRDefault="004A79FE" w:rsidP="00A35E25">
      <w:pPr>
        <w:pStyle w:val="BodyText1"/>
        <w:numPr>
          <w:ilvl w:val="1"/>
          <w:numId w:val="43"/>
        </w:numPr>
        <w:spacing w:before="0" w:after="0" w:line="240" w:lineRule="auto"/>
        <w:contextualSpacing/>
        <w:rPr>
          <w:noProof/>
        </w:rPr>
      </w:pPr>
      <w:r w:rsidRPr="00F36019">
        <w:rPr>
          <w:noProof/>
        </w:rPr>
        <w:t>Fines – fines related to I-9 compliance can range between roughly </w:t>
      </w:r>
      <w:r w:rsidRPr="00F36019">
        <w:rPr>
          <w:b/>
          <w:bCs/>
          <w:noProof/>
        </w:rPr>
        <w:t>$300 and $2000 PER OCCURRENCE</w:t>
      </w:r>
    </w:p>
    <w:p w14:paraId="39203F33" w14:textId="77777777" w:rsidR="00C26A8A" w:rsidRPr="00F36019" w:rsidRDefault="00C26A8A" w:rsidP="00A35E25">
      <w:pPr>
        <w:pStyle w:val="paragraph"/>
        <w:numPr>
          <w:ilvl w:val="2"/>
          <w:numId w:val="43"/>
        </w:numPr>
        <w:spacing w:before="0" w:beforeAutospacing="0" w:after="0" w:afterAutospacing="0"/>
        <w:contextualSpacing/>
        <w:textAlignment w:val="baseline"/>
        <w:rPr>
          <w:rFonts w:asciiTheme="minorHAnsi" w:hAnsiTheme="minorHAnsi"/>
          <w:sz w:val="20"/>
          <w:szCs w:val="20"/>
        </w:rPr>
      </w:pPr>
      <w:r w:rsidRPr="00F36019">
        <w:rPr>
          <w:rStyle w:val="normaltextrun"/>
          <w:rFonts w:asciiTheme="minorHAnsi" w:hAnsiTheme="minorHAnsi"/>
          <w:sz w:val="20"/>
          <w:szCs w:val="20"/>
        </w:rPr>
        <w:t>ex – Dept. A has 68 retro transactions in a 2-month period, if audited that could result in </w:t>
      </w:r>
      <w:r w:rsidRPr="00F36019">
        <w:rPr>
          <w:rStyle w:val="normaltextrun"/>
          <w:rFonts w:asciiTheme="minorHAnsi" w:hAnsiTheme="minorHAnsi"/>
          <w:b/>
          <w:bCs/>
          <w:sz w:val="20"/>
          <w:szCs w:val="20"/>
        </w:rPr>
        <w:t>fines ranging from roughly $20,400 - $136,000</w:t>
      </w:r>
      <w:r w:rsidRPr="00F36019">
        <w:rPr>
          <w:rStyle w:val="eop"/>
          <w:rFonts w:asciiTheme="minorHAnsi" w:hAnsiTheme="minorHAnsi"/>
          <w:sz w:val="20"/>
          <w:szCs w:val="20"/>
        </w:rPr>
        <w:t> </w:t>
      </w:r>
    </w:p>
    <w:p w14:paraId="5F028CD2" w14:textId="0273D01E" w:rsidR="00C26A8A" w:rsidRPr="00F36019" w:rsidRDefault="00C26A8A" w:rsidP="00A35E25">
      <w:pPr>
        <w:pStyle w:val="paragraph"/>
        <w:numPr>
          <w:ilvl w:val="2"/>
          <w:numId w:val="43"/>
        </w:numPr>
        <w:spacing w:before="0" w:beforeAutospacing="0" w:after="0" w:afterAutospacing="0"/>
        <w:contextualSpacing/>
        <w:textAlignment w:val="baseline"/>
        <w:rPr>
          <w:rStyle w:val="eop"/>
          <w:rFonts w:asciiTheme="minorHAnsi" w:hAnsiTheme="minorHAnsi"/>
          <w:sz w:val="20"/>
          <w:szCs w:val="20"/>
        </w:rPr>
      </w:pPr>
      <w:r w:rsidRPr="00F36019">
        <w:rPr>
          <w:rStyle w:val="normaltextrun"/>
          <w:rFonts w:asciiTheme="minorHAnsi" w:hAnsiTheme="minorHAnsi"/>
          <w:sz w:val="20"/>
          <w:szCs w:val="20"/>
        </w:rPr>
        <w:t>ex – Dept. B has 6 retro transactions in a 2-month period, if audited that could result in </w:t>
      </w:r>
      <w:r w:rsidRPr="00F36019">
        <w:rPr>
          <w:rStyle w:val="normaltextrun"/>
          <w:rFonts w:asciiTheme="minorHAnsi" w:hAnsiTheme="minorHAnsi"/>
          <w:b/>
          <w:bCs/>
          <w:sz w:val="20"/>
          <w:szCs w:val="20"/>
        </w:rPr>
        <w:t>fines ranging from roughly $1,800 - $12,000</w:t>
      </w:r>
      <w:r w:rsidRPr="00F36019">
        <w:rPr>
          <w:rStyle w:val="normaltextrun"/>
          <w:rFonts w:asciiTheme="minorHAnsi" w:hAnsiTheme="minorHAnsi"/>
          <w:sz w:val="20"/>
          <w:szCs w:val="20"/>
        </w:rPr>
        <w:t> </w:t>
      </w:r>
    </w:p>
    <w:p w14:paraId="2AC12AEA" w14:textId="2C42D008" w:rsidR="00DE28E1" w:rsidRPr="00F36019" w:rsidRDefault="00DE28E1" w:rsidP="00A35E25">
      <w:pPr>
        <w:pStyle w:val="paragraph"/>
        <w:numPr>
          <w:ilvl w:val="1"/>
          <w:numId w:val="43"/>
        </w:numPr>
        <w:spacing w:before="0" w:beforeAutospacing="0" w:after="0" w:afterAutospacing="0"/>
        <w:contextualSpacing/>
        <w:textAlignment w:val="baseline"/>
        <w:rPr>
          <w:rFonts w:asciiTheme="minorHAnsi" w:hAnsiTheme="minorHAnsi"/>
          <w:sz w:val="20"/>
          <w:szCs w:val="20"/>
        </w:rPr>
      </w:pPr>
      <w:r w:rsidRPr="00F36019">
        <w:rPr>
          <w:rFonts w:asciiTheme="minorHAnsi" w:hAnsiTheme="minorHAnsi"/>
          <w:sz w:val="20"/>
          <w:szCs w:val="20"/>
        </w:rPr>
        <w:t>The examples above of retro transactions are from actual departments in CLAS – </w:t>
      </w:r>
      <w:r w:rsidRPr="00F36019">
        <w:rPr>
          <w:rFonts w:asciiTheme="minorHAnsi" w:hAnsiTheme="minorHAnsi"/>
          <w:b/>
          <w:bCs/>
          <w:sz w:val="20"/>
          <w:szCs w:val="20"/>
        </w:rPr>
        <w:t>even relatively few retro transactions can lead to huge fines</w:t>
      </w:r>
    </w:p>
    <w:p w14:paraId="290B5108" w14:textId="77777777" w:rsidR="00DE28E1" w:rsidRPr="00F36019" w:rsidRDefault="00DE28E1" w:rsidP="00A35E25">
      <w:pPr>
        <w:pStyle w:val="paragraph"/>
        <w:numPr>
          <w:ilvl w:val="2"/>
          <w:numId w:val="43"/>
        </w:numPr>
        <w:spacing w:before="0" w:beforeAutospacing="0" w:after="0" w:afterAutospacing="0"/>
        <w:contextualSpacing/>
        <w:textAlignment w:val="baseline"/>
        <w:rPr>
          <w:rFonts w:asciiTheme="minorHAnsi" w:hAnsiTheme="minorHAnsi"/>
          <w:sz w:val="20"/>
          <w:szCs w:val="20"/>
        </w:rPr>
      </w:pPr>
      <w:r w:rsidRPr="00F36019">
        <w:rPr>
          <w:rStyle w:val="normaltextrun"/>
          <w:rFonts w:asciiTheme="minorHAnsi" w:hAnsiTheme="minorHAnsi"/>
          <w:sz w:val="20"/>
          <w:szCs w:val="20"/>
        </w:rPr>
        <w:t>Any retro transaction that requires an I-9 can open up CLAS to potential audits and fines</w:t>
      </w:r>
      <w:r w:rsidRPr="00F36019">
        <w:rPr>
          <w:rStyle w:val="eop"/>
          <w:rFonts w:asciiTheme="minorHAnsi" w:hAnsiTheme="minorHAnsi"/>
          <w:sz w:val="20"/>
          <w:szCs w:val="20"/>
        </w:rPr>
        <w:t> </w:t>
      </w:r>
    </w:p>
    <w:p w14:paraId="298D2896" w14:textId="75CAD429" w:rsidR="00DE28E1" w:rsidRPr="00F36019" w:rsidRDefault="00DE28E1" w:rsidP="00A35E25">
      <w:pPr>
        <w:pStyle w:val="paragraph"/>
        <w:numPr>
          <w:ilvl w:val="2"/>
          <w:numId w:val="43"/>
        </w:numPr>
        <w:spacing w:before="0" w:beforeAutospacing="0" w:after="0" w:afterAutospacing="0"/>
        <w:contextualSpacing/>
        <w:textAlignment w:val="baseline"/>
        <w:rPr>
          <w:rFonts w:asciiTheme="minorHAnsi" w:hAnsiTheme="minorHAnsi"/>
          <w:sz w:val="20"/>
          <w:szCs w:val="20"/>
        </w:rPr>
      </w:pPr>
      <w:r w:rsidRPr="00F36019">
        <w:rPr>
          <w:rStyle w:val="normaltextrun"/>
          <w:rFonts w:asciiTheme="minorHAnsi" w:hAnsiTheme="minorHAnsi"/>
          <w:b/>
          <w:bCs/>
          <w:sz w:val="20"/>
          <w:szCs w:val="20"/>
        </w:rPr>
        <w:t>Any issue with I-9 compliance can trigger an audit and fines</w:t>
      </w:r>
      <w:r w:rsidRPr="00F36019">
        <w:rPr>
          <w:rStyle w:val="eop"/>
          <w:rFonts w:asciiTheme="minorHAnsi" w:hAnsiTheme="minorHAnsi"/>
          <w:sz w:val="20"/>
          <w:szCs w:val="20"/>
        </w:rPr>
        <w:t> </w:t>
      </w:r>
    </w:p>
    <w:p w14:paraId="7AF4E4DF" w14:textId="77777777" w:rsidR="00C37179" w:rsidRPr="00F36019" w:rsidRDefault="00C37179" w:rsidP="00A35E25">
      <w:pPr>
        <w:pStyle w:val="paragraph"/>
        <w:spacing w:before="0" w:beforeAutospacing="0" w:after="0" w:afterAutospacing="0"/>
        <w:contextualSpacing/>
        <w:textAlignment w:val="baseline"/>
        <w:rPr>
          <w:rFonts w:asciiTheme="minorHAnsi" w:hAnsiTheme="minorHAnsi"/>
        </w:rPr>
      </w:pPr>
    </w:p>
    <w:p w14:paraId="3F2FBC49" w14:textId="73792410" w:rsidR="00C358BE" w:rsidRPr="00A25D88" w:rsidRDefault="00C358BE" w:rsidP="00A35E25">
      <w:pPr>
        <w:pStyle w:val="paragraph"/>
        <w:spacing w:before="0" w:beforeAutospacing="0" w:after="0" w:afterAutospacing="0"/>
        <w:contextualSpacing/>
        <w:textAlignment w:val="baseline"/>
        <w:rPr>
          <w:rFonts w:asciiTheme="minorHAnsi" w:hAnsiTheme="minorHAnsi"/>
          <w:sz w:val="18"/>
          <w:szCs w:val="18"/>
        </w:rPr>
      </w:pPr>
      <w:r w:rsidRPr="00A25D88">
        <w:rPr>
          <w:rFonts w:asciiTheme="minorHAnsi" w:hAnsiTheme="minorHAnsi"/>
          <w:sz w:val="18"/>
          <w:szCs w:val="18"/>
        </w:rPr>
        <w:t>*</w:t>
      </w:r>
      <w:r w:rsidR="00C37179" w:rsidRPr="00A25D88">
        <w:rPr>
          <w:rFonts w:asciiTheme="minorHAnsi" w:hAnsiTheme="minorHAnsi"/>
          <w:sz w:val="18"/>
          <w:szCs w:val="18"/>
        </w:rPr>
        <w:t xml:space="preserve">First day worked should </w:t>
      </w:r>
      <w:r w:rsidR="00C37179" w:rsidRPr="00A25D88">
        <w:rPr>
          <w:rFonts w:asciiTheme="minorHAnsi" w:hAnsiTheme="minorHAnsi"/>
          <w:b/>
          <w:bCs/>
          <w:sz w:val="18"/>
          <w:szCs w:val="18"/>
        </w:rPr>
        <w:t>ALWAYS</w:t>
      </w:r>
      <w:r w:rsidR="00C37179" w:rsidRPr="00A25D88">
        <w:rPr>
          <w:rFonts w:asciiTheme="minorHAnsi" w:hAnsiTheme="minorHAnsi"/>
          <w:sz w:val="18"/>
          <w:szCs w:val="18"/>
        </w:rPr>
        <w:t xml:space="preserve"> match the start date/effective date that appears on the New Hire Request form</w:t>
      </w:r>
    </w:p>
    <w:p w14:paraId="35942BD0" w14:textId="49293B58" w:rsidR="0027784C" w:rsidRPr="00A25D88" w:rsidRDefault="0027784C" w:rsidP="00A35E25">
      <w:pPr>
        <w:pStyle w:val="paragraph"/>
        <w:spacing w:before="0" w:beforeAutospacing="0" w:after="0" w:afterAutospacing="0"/>
        <w:contextualSpacing/>
        <w:textAlignment w:val="baseline"/>
        <w:rPr>
          <w:rFonts w:asciiTheme="minorHAnsi" w:hAnsiTheme="minorHAnsi"/>
          <w:sz w:val="18"/>
          <w:szCs w:val="18"/>
        </w:rPr>
      </w:pPr>
      <w:r w:rsidRPr="00A25D88">
        <w:rPr>
          <w:rFonts w:asciiTheme="minorHAnsi" w:hAnsiTheme="minorHAnsi"/>
          <w:sz w:val="18"/>
          <w:szCs w:val="18"/>
        </w:rPr>
        <w:t>**Start dates can be updated if HR is informed BEFORE the employee’s start date. If an employee has already begun working, we should no longer update their start date. Not completing their I-9 within the required timeframe FOR ANY REASON will cause them to be </w:t>
      </w:r>
      <w:r w:rsidRPr="00A25D88">
        <w:rPr>
          <w:rFonts w:asciiTheme="minorHAnsi" w:hAnsiTheme="minorHAnsi"/>
          <w:b/>
          <w:bCs/>
          <w:sz w:val="18"/>
          <w:szCs w:val="18"/>
        </w:rPr>
        <w:t>OUT OF COMPLIANCE</w:t>
      </w:r>
      <w:r w:rsidRPr="00A25D88">
        <w:rPr>
          <w:rFonts w:asciiTheme="minorHAnsi" w:hAnsiTheme="minorHAnsi"/>
          <w:sz w:val="18"/>
          <w:szCs w:val="18"/>
        </w:rPr>
        <w:t>  </w:t>
      </w:r>
    </w:p>
    <w:p w14:paraId="4A852033" w14:textId="4A7C8571" w:rsidR="00C841CE" w:rsidRPr="00A25D88" w:rsidRDefault="00A35E25" w:rsidP="00A25D88">
      <w:pPr>
        <w:pStyle w:val="paragraph"/>
        <w:spacing w:before="0" w:beforeAutospacing="0" w:after="0" w:afterAutospacing="0"/>
        <w:contextualSpacing/>
        <w:textAlignment w:val="baseline"/>
        <w:rPr>
          <w:rFonts w:asciiTheme="minorHAnsi" w:hAnsiTheme="minorHAnsi"/>
          <w:sz w:val="18"/>
          <w:szCs w:val="18"/>
        </w:rPr>
      </w:pPr>
      <w:r w:rsidRPr="00A25D88">
        <w:rPr>
          <w:rFonts w:asciiTheme="minorHAnsi" w:hAnsiTheme="minorHAnsi"/>
          <w:sz w:val="18"/>
          <w:szCs w:val="18"/>
        </w:rPr>
        <w:t xml:space="preserve">***If you do not know the exact start date of an employee, but you do have a general idea, please note on the New Hire request form that this is an “estimated start date” – in such cases, HR will reach out </w:t>
      </w:r>
      <w:r w:rsidR="000539E2">
        <w:rPr>
          <w:rFonts w:asciiTheme="minorHAnsi" w:hAnsiTheme="minorHAnsi"/>
          <w:sz w:val="18"/>
          <w:szCs w:val="18"/>
        </w:rPr>
        <w:t xml:space="preserve">to the employee </w:t>
      </w:r>
      <w:r w:rsidRPr="00A25D88">
        <w:rPr>
          <w:rFonts w:asciiTheme="minorHAnsi" w:hAnsiTheme="minorHAnsi"/>
          <w:sz w:val="18"/>
          <w:szCs w:val="18"/>
        </w:rPr>
        <w:t xml:space="preserve">to complete the I-9 </w:t>
      </w:r>
      <w:r w:rsidRPr="0075068F">
        <w:rPr>
          <w:rFonts w:asciiTheme="minorHAnsi" w:hAnsiTheme="minorHAnsi"/>
          <w:i/>
          <w:iCs/>
          <w:sz w:val="18"/>
          <w:szCs w:val="18"/>
        </w:rPr>
        <w:t>before</w:t>
      </w:r>
      <w:r w:rsidRPr="00A25D88">
        <w:rPr>
          <w:rFonts w:asciiTheme="minorHAnsi" w:hAnsiTheme="minorHAnsi"/>
          <w:sz w:val="18"/>
          <w:szCs w:val="18"/>
        </w:rPr>
        <w:t xml:space="preserve"> submitting the transaction, in order to </w:t>
      </w:r>
      <w:r w:rsidR="00324911">
        <w:rPr>
          <w:rFonts w:asciiTheme="minorHAnsi" w:hAnsiTheme="minorHAnsi"/>
          <w:sz w:val="18"/>
          <w:szCs w:val="18"/>
        </w:rPr>
        <w:t xml:space="preserve">confirm </w:t>
      </w:r>
      <w:r w:rsidRPr="00A25D88">
        <w:rPr>
          <w:rFonts w:asciiTheme="minorHAnsi" w:hAnsiTheme="minorHAnsi"/>
          <w:sz w:val="18"/>
          <w:szCs w:val="18"/>
        </w:rPr>
        <w:t>the actual start date from the employee in question </w:t>
      </w:r>
    </w:p>
    <w:sectPr w:rsidR="00C841CE" w:rsidRPr="00A25D88" w:rsidSect="00301CCA">
      <w:headerReference w:type="even" r:id="rId11"/>
      <w:headerReference w:type="default" r:id="rId12"/>
      <w:footerReference w:type="even" r:id="rId13"/>
      <w:footerReference w:type="default" r:id="rId14"/>
      <w:pgSz w:w="12240" w:h="15840" w:code="1"/>
      <w:pgMar w:top="1872" w:right="1008" w:bottom="1008" w:left="1008" w:header="93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C81E35" w14:textId="77777777" w:rsidR="00BA3C99" w:rsidRDefault="00BA3C99" w:rsidP="00782F2B">
      <w:r>
        <w:separator/>
      </w:r>
    </w:p>
  </w:endnote>
  <w:endnote w:type="continuationSeparator" w:id="0">
    <w:p w14:paraId="62A99004" w14:textId="77777777" w:rsidR="00BA3C99" w:rsidRDefault="00BA3C99" w:rsidP="00782F2B">
      <w:r>
        <w:continuationSeparator/>
      </w:r>
    </w:p>
  </w:endnote>
  <w:endnote w:type="continuationNotice" w:id="1">
    <w:p w14:paraId="09784CA1" w14:textId="77777777" w:rsidR="00BA3C99" w:rsidRDefault="00BA3C9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E48E0F4-8261-F442-B25F-22628E11A2CA}"/>
  </w:font>
  <w:font w:name="Times New Roman">
    <w:panose1 w:val="02020603050405020304"/>
    <w:charset w:val="00"/>
    <w:family w:val="roman"/>
    <w:pitch w:val="variable"/>
    <w:sig w:usb0="E0002EFF" w:usb1="C000785B" w:usb2="00000009" w:usb3="00000000" w:csb0="000001FF" w:csb1="00000000"/>
    <w:embedRegular r:id="rId2" w:fontKey="{F7EC7DAB-6FFD-CA4C-B749-E785AD478B16}"/>
    <w:embedBold r:id="rId3" w:fontKey="{3BA3FA24-B59C-E74D-9F3B-075F1DA5B296}"/>
    <w:embedItalic r:id="rId4" w:fontKey="{9D4C8C6A-9906-3248-9E45-DFCB350AED35}"/>
    <w:embedBoldItalic r:id="rId5" w:fontKey="{621FD085-2D50-AB46-957E-BCD146A3DDE0}"/>
  </w:font>
  <w:font w:name="Courier New">
    <w:panose1 w:val="02070309020205020404"/>
    <w:charset w:val="00"/>
    <w:family w:val="modern"/>
    <w:pitch w:val="fixed"/>
    <w:sig w:usb0="E0002EFF" w:usb1="C0007843" w:usb2="00000009" w:usb3="00000000" w:csb0="000001FF" w:csb1="00000000"/>
    <w:embedRegular r:id="rId6" w:fontKey="{366F4F85-5F34-EC4A-B622-6ADE8E8AFB88}"/>
  </w:font>
  <w:font w:name="Wingdings">
    <w:panose1 w:val="05000000000000000000"/>
    <w:charset w:val="4D"/>
    <w:family w:val="decorative"/>
    <w:pitch w:val="variable"/>
    <w:sig w:usb0="00000003" w:usb1="00000000" w:usb2="00000000" w:usb3="00000000" w:csb0="80000001" w:csb1="00000000"/>
    <w:embedRegular r:id="rId7" w:fontKey="{BEA5206E-6D93-7145-93DB-E8AC71B92D7D}"/>
  </w:font>
  <w:font w:name="Roboto">
    <w:altName w:val="Roboto"/>
    <w:panose1 w:val="02000000000000000000"/>
    <w:charset w:val="00"/>
    <w:family w:val="auto"/>
    <w:pitch w:val="variable"/>
    <w:sig w:usb0="E00002FF" w:usb1="5000205B" w:usb2="00000020" w:usb3="00000000" w:csb0="0000019F" w:csb1="00000000"/>
    <w:embedRegular r:id="rId8" w:fontKey="{9A5CFDC6-4A68-ED46-AC87-EC758F055E1C}"/>
    <w:embedBold r:id="rId9" w:fontKey="{256D6B6E-9DD7-2B40-83EB-24CF76389762}"/>
    <w:embedItalic r:id="rId10" w:fontKey="{F4FEC4E4-6E5D-5C48-8E3A-1A8CD2BD67DC}"/>
  </w:font>
  <w:font w:name="Arial">
    <w:panose1 w:val="020B0604020202020204"/>
    <w:charset w:val="00"/>
    <w:family w:val="swiss"/>
    <w:pitch w:val="variable"/>
    <w:sig w:usb0="E0002EFF" w:usb1="C000785B" w:usb2="00000009" w:usb3="00000000" w:csb0="000001FF" w:csb1="00000000"/>
    <w:embedRegular r:id="rId11" w:fontKey="{2D4D8A9F-6C25-3F48-B790-0F9279574B2B}"/>
    <w:embedBold r:id="rId12" w:fontKey="{CAF4DFBD-9FDC-0443-9071-296F58D2C2D1}"/>
  </w:font>
  <w:font w:name="Verdana">
    <w:panose1 w:val="020B0604030504040204"/>
    <w:charset w:val="00"/>
    <w:family w:val="swiss"/>
    <w:pitch w:val="variable"/>
    <w:sig w:usb0="A10006FF" w:usb1="4000205B" w:usb2="00000010" w:usb3="00000000" w:csb0="0000019F" w:csb1="00000000"/>
    <w:embedRegular r:id="rId13" w:fontKey="{D38ED24B-93AE-4248-AD9C-372F0C270F3B}"/>
  </w:font>
  <w:font w:name="Raleway">
    <w:panose1 w:val="00000000000000000000"/>
    <w:charset w:val="00"/>
    <w:family w:val="auto"/>
    <w:pitch w:val="variable"/>
    <w:sig w:usb0="A00002FF" w:usb1="5000205B" w:usb2="00000000" w:usb3="00000000" w:csb0="00000197" w:csb1="00000000"/>
    <w:embedRegular r:id="rId14" w:fontKey="{64452C38-C148-F84D-AEF5-345B645CCB63}"/>
    <w:embedBold r:id="rId15" w:fontKey="{03E0C1A4-B770-3A43-AB59-362536EBC8F6}"/>
    <w:embedItalic r:id="rId16" w:fontKey="{EF9682E0-6409-D748-AE20-443711220BC8}"/>
  </w:font>
  <w:font w:name="Roboto Black">
    <w:panose1 w:val="02000000000000000000"/>
    <w:charset w:val="00"/>
    <w:family w:val="auto"/>
    <w:pitch w:val="variable"/>
    <w:sig w:usb0="E00002FF" w:usb1="5000205B" w:usb2="00000020" w:usb3="00000000" w:csb0="0000019F" w:csb1="00000000"/>
    <w:embedRegular r:id="rId17" w:fontKey="{5F9DAF61-303F-D948-9DA4-FF2733EA9DCE}"/>
    <w:embedItalic r:id="rId18" w:fontKey="{76DD4022-D7F3-DC4E-92FA-83982E02BF5D}"/>
  </w:font>
  <w:font w:name="Gotham Light">
    <w:panose1 w:val="020B0604020202020204"/>
    <w:charset w:val="00"/>
    <w:family w:val="auto"/>
    <w:pitch w:val="variable"/>
    <w:sig w:usb0="A100007F" w:usb1="4000005B" w:usb2="00000000" w:usb3="00000000" w:csb0="0000009B" w:csb1="00000000"/>
  </w:font>
  <w:font w:name="Antonio">
    <w:altName w:val="Antonio"/>
    <w:panose1 w:val="02000503000000000000"/>
    <w:charset w:val="00"/>
    <w:family w:val="auto"/>
    <w:pitch w:val="variable"/>
    <w:sig w:usb0="A00000EF" w:usb1="5000204B" w:usb2="00000000" w:usb3="00000000" w:csb0="00000093" w:csb1="00000000"/>
    <w:embedBold r:id="rId20" w:fontKey="{55797B07-C004-AE4D-8AA5-01318B3F527C}"/>
  </w:font>
  <w:font w:name="Roboto (Body)">
    <w:altName w:val="Arial"/>
    <w:panose1 w:val="02000000000000000000"/>
    <w:charset w:val="00"/>
    <w:family w:val="auto"/>
    <w:pitch w:val="variable"/>
    <w:sig w:usb0="E00002FF" w:usb1="5000205B" w:usb2="00000020" w:usb3="00000000" w:csb0="0000019F" w:csb1="00000000"/>
    <w:embedRegular r:id="rId21" w:fontKey="{5923B7F6-36B9-384B-BDFC-81095CB02206}"/>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19D4CFEC"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01CCA">
          <w:rPr>
            <w:rStyle w:val="PageNumber"/>
            <w:noProof/>
          </w:rPr>
          <w:t>2</w:t>
        </w:r>
        <w:r>
          <w:rPr>
            <w:rStyle w:val="PageNumber"/>
          </w:rPr>
          <w:fldChar w:fldCharType="end"/>
        </w:r>
      </w:p>
    </w:sdtContent>
  </w:sdt>
  <w:p w14:paraId="0AE50F8B" w14:textId="6CE4C736" w:rsidR="00205953" w:rsidRDefault="00205953" w:rsidP="00F472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157530"/>
      <w:docPartObj>
        <w:docPartGallery w:val="Page Numbers (Bottom of Page)"/>
        <w:docPartUnique/>
      </w:docPartObj>
    </w:sdtPr>
    <w:sdtEndPr>
      <w:rPr>
        <w:rStyle w:val="PageNumber"/>
        <w:sz w:val="16"/>
        <w:szCs w:val="16"/>
      </w:rPr>
    </w:sdtEndPr>
    <w:sdtContent>
      <w:p w14:paraId="14AD47C1" w14:textId="77777777" w:rsidR="00D46AB5" w:rsidRPr="00E530A6" w:rsidRDefault="00D46AB5" w:rsidP="00D46AB5">
        <w:pPr>
          <w:pStyle w:val="Footer"/>
          <w:framePr w:h="284" w:hRule="exact" w:wrap="none" w:vAnchor="text" w:hAnchor="page" w:x="11146" w:y="-41"/>
          <w:rPr>
            <w:rStyle w:val="PageNumber"/>
            <w:sz w:val="16"/>
            <w:szCs w:val="16"/>
          </w:rPr>
        </w:pPr>
        <w:r w:rsidRPr="00E530A6">
          <w:rPr>
            <w:rStyle w:val="PageNumber"/>
            <w:b/>
            <w:bCs/>
            <w:sz w:val="16"/>
            <w:szCs w:val="16"/>
          </w:rPr>
          <w:fldChar w:fldCharType="begin"/>
        </w:r>
        <w:r w:rsidRPr="00E530A6">
          <w:rPr>
            <w:rStyle w:val="PageNumber"/>
            <w:b/>
            <w:bCs/>
            <w:sz w:val="16"/>
            <w:szCs w:val="16"/>
          </w:rPr>
          <w:instrText xml:space="preserve"> PAGE </w:instrText>
        </w:r>
        <w:r w:rsidRPr="00E530A6">
          <w:rPr>
            <w:rStyle w:val="PageNumber"/>
            <w:b/>
            <w:bCs/>
            <w:sz w:val="16"/>
            <w:szCs w:val="16"/>
          </w:rPr>
          <w:fldChar w:fldCharType="separate"/>
        </w:r>
        <w:r>
          <w:rPr>
            <w:rStyle w:val="PageNumber"/>
            <w:b/>
            <w:bCs/>
            <w:sz w:val="16"/>
            <w:szCs w:val="16"/>
          </w:rPr>
          <w:t>3</w:t>
        </w:r>
        <w:r w:rsidRPr="00E530A6">
          <w:rPr>
            <w:rStyle w:val="PageNumber"/>
            <w:b/>
            <w:bCs/>
            <w:sz w:val="16"/>
            <w:szCs w:val="16"/>
          </w:rPr>
          <w:fldChar w:fldCharType="end"/>
        </w:r>
      </w:p>
    </w:sdtContent>
  </w:sdt>
  <w:p w14:paraId="6ADC6868" w14:textId="0788771A" w:rsidR="00205953" w:rsidRPr="00900FB1" w:rsidRDefault="00900FB1" w:rsidP="00900FB1">
    <w:pPr>
      <w:pStyle w:val="BodyText1"/>
      <w:rPr>
        <w:i/>
        <w:iCs/>
      </w:rPr>
    </w:pPr>
    <w:r w:rsidRPr="00900FB1">
      <w:rPr>
        <w:i/>
        <w:iCs/>
      </w:rPr>
      <w:t xml:space="preserve">Revised </w:t>
    </w:r>
    <w:r w:rsidR="78702860" w:rsidRPr="78702860">
      <w:rPr>
        <w:i/>
        <w:iCs/>
      </w:rPr>
      <w:t>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9B85A4" w14:textId="77777777" w:rsidR="00BA3C99" w:rsidRDefault="00BA3C99" w:rsidP="00782F2B">
      <w:r>
        <w:separator/>
      </w:r>
    </w:p>
  </w:footnote>
  <w:footnote w:type="continuationSeparator" w:id="0">
    <w:p w14:paraId="625EB806" w14:textId="77777777" w:rsidR="00BA3C99" w:rsidRDefault="00BA3C99" w:rsidP="00782F2B">
      <w:r>
        <w:continuationSeparator/>
      </w:r>
    </w:p>
  </w:footnote>
  <w:footnote w:type="continuationNotice" w:id="1">
    <w:p w14:paraId="6C2D3316" w14:textId="77777777" w:rsidR="00BA3C99" w:rsidRDefault="00BA3C9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7E4E" w14:textId="165D14FF" w:rsidR="00205953" w:rsidRDefault="00205953">
    <w:pPr>
      <w:spacing w:before="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9A551" w14:textId="0D4FECF8" w:rsidR="00205953" w:rsidRPr="00392CDF" w:rsidRDefault="00205953" w:rsidP="00497911">
    <w:pPr>
      <w:pStyle w:val="UnitName"/>
    </w:pPr>
    <w:r w:rsidRPr="00497911">
      <w:rPr>
        <w:noProof/>
      </w:rPr>
      <mc:AlternateContent>
        <mc:Choice Requires="wpg">
          <w:drawing>
            <wp:anchor distT="0" distB="0" distL="114300" distR="114300" simplePos="0" relativeHeight="251658240" behindDoc="1" locked="0" layoutInCell="1" allowOverlap="1" wp14:anchorId="548667DA" wp14:editId="6BF2A5A9">
              <wp:simplePos x="0" y="0"/>
              <wp:positionH relativeFrom="margin">
                <wp:posOffset>7620</wp:posOffset>
              </wp:positionH>
              <wp:positionV relativeFrom="page">
                <wp:posOffset>500149</wp:posOffset>
              </wp:positionV>
              <wp:extent cx="1344295" cy="395605"/>
              <wp:effectExtent l="0" t="0" r="14605" b="0"/>
              <wp:wrapNone/>
              <wp:docPr id="2" name="Block IOWA Logo" descr="University of Iowa logo"/>
              <wp:cNvGraphicFramePr/>
              <a:graphic xmlns:a="http://schemas.openxmlformats.org/drawingml/2006/main">
                <a:graphicData uri="http://schemas.microsoft.com/office/word/2010/wordprocessingGroup">
                  <wpg:wgp>
                    <wpg:cNvGrpSpPr/>
                    <wpg:grpSpPr>
                      <a:xfrm>
                        <a:off x="0" y="0"/>
                        <a:ext cx="1344295" cy="395605"/>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w16cei="http://schemas.microsoft.com/office/word/2026/wordml/cei">
          <w:pict>
            <v:group id="Block IOWA Logo" style="position:absolute;margin-left:.6pt;margin-top:39.4pt;width:105.85pt;height:31.15pt;z-index:-251608064;mso-position-horizontal-relative:margin;mso-position-vertical-relative:page;mso-width-relative:margin;mso-height-relative:margin" alt="University of Iowa logo" coordsize="10668,3143" coordorigin="6404,4589" o:spid="_x0000_s1026" w14:anchorId="0826F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anchorx="margin" anchory="page"/>
            </v:group>
          </w:pict>
        </mc:Fallback>
      </mc:AlternateContent>
    </w:r>
    <w:r w:rsidR="00900FB1">
      <w:t>College of Liberal Arts and Sciences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25pt;height:108.25pt" o:bullet="t">
        <v:imagedata r:id="rId1" o:title="s"/>
      </v:shape>
    </w:pict>
  </w:numPicBullet>
  <w:numPicBullet w:numPicBulletId="1">
    <w:pict>
      <v:shape id="_x0000_i1026" type="#_x0000_t75" style="width:448.3pt;height:458.3pt" o:bullet="t">
        <v:imagedata r:id="rId2" o:title="f"/>
      </v:shape>
    </w:pict>
  </w:numPicBullet>
  <w:numPicBullet w:numPicBulletId="2">
    <w:pict>
      <v:shape id="_x0000_i1027" type="#_x0000_t75" style="width:375.25pt;height:107.75pt" o:bullet="t">
        <v:imagedata r:id="rId3" o:title="Untitled-1"/>
      </v:shape>
    </w:pict>
  </w:numPicBullet>
  <w:numPicBullet w:numPicBulletId="3">
    <w:pict>
      <v:shape id="_x0000_i1028" type="#_x0000_t75" style="width:93.55pt;height:94.6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5AA8E6"/>
    <w:multiLevelType w:val="hybridMultilevel"/>
    <w:tmpl w:val="FFFFFFFF"/>
    <w:lvl w:ilvl="0" w:tplc="549E88BA">
      <w:start w:val="1"/>
      <w:numFmt w:val="bullet"/>
      <w:lvlText w:val=""/>
      <w:lvlJc w:val="left"/>
      <w:pPr>
        <w:ind w:left="720" w:hanging="360"/>
      </w:pPr>
      <w:rPr>
        <w:rFonts w:ascii="Symbol" w:hAnsi="Symbol" w:hint="default"/>
      </w:rPr>
    </w:lvl>
    <w:lvl w:ilvl="1" w:tplc="BAB081F2">
      <w:start w:val="1"/>
      <w:numFmt w:val="bullet"/>
      <w:lvlText w:val="o"/>
      <w:lvlJc w:val="left"/>
      <w:pPr>
        <w:ind w:left="1440" w:hanging="360"/>
      </w:pPr>
      <w:rPr>
        <w:rFonts w:ascii="Courier New" w:hAnsi="Courier New" w:hint="default"/>
      </w:rPr>
    </w:lvl>
    <w:lvl w:ilvl="2" w:tplc="BC0A4B78">
      <w:start w:val="1"/>
      <w:numFmt w:val="bullet"/>
      <w:lvlText w:val=""/>
      <w:lvlJc w:val="left"/>
      <w:pPr>
        <w:ind w:left="2160" w:hanging="360"/>
      </w:pPr>
      <w:rPr>
        <w:rFonts w:ascii="Wingdings" w:hAnsi="Wingdings" w:hint="default"/>
      </w:rPr>
    </w:lvl>
    <w:lvl w:ilvl="3" w:tplc="9F642E7A">
      <w:start w:val="1"/>
      <w:numFmt w:val="bullet"/>
      <w:lvlText w:val=""/>
      <w:lvlJc w:val="left"/>
      <w:pPr>
        <w:ind w:left="2880" w:hanging="360"/>
      </w:pPr>
      <w:rPr>
        <w:rFonts w:ascii="Symbol" w:hAnsi="Symbol" w:hint="default"/>
      </w:rPr>
    </w:lvl>
    <w:lvl w:ilvl="4" w:tplc="4BDCA600">
      <w:start w:val="1"/>
      <w:numFmt w:val="bullet"/>
      <w:lvlText w:val="o"/>
      <w:lvlJc w:val="left"/>
      <w:pPr>
        <w:ind w:left="3600" w:hanging="360"/>
      </w:pPr>
      <w:rPr>
        <w:rFonts w:ascii="Courier New" w:hAnsi="Courier New" w:hint="default"/>
      </w:rPr>
    </w:lvl>
    <w:lvl w:ilvl="5" w:tplc="EB4A0A8E">
      <w:start w:val="1"/>
      <w:numFmt w:val="bullet"/>
      <w:lvlText w:val=""/>
      <w:lvlJc w:val="left"/>
      <w:pPr>
        <w:ind w:left="4320" w:hanging="360"/>
      </w:pPr>
      <w:rPr>
        <w:rFonts w:ascii="Wingdings" w:hAnsi="Wingdings" w:hint="default"/>
      </w:rPr>
    </w:lvl>
    <w:lvl w:ilvl="6" w:tplc="35E26D62">
      <w:start w:val="1"/>
      <w:numFmt w:val="bullet"/>
      <w:lvlText w:val=""/>
      <w:lvlJc w:val="left"/>
      <w:pPr>
        <w:ind w:left="5040" w:hanging="360"/>
      </w:pPr>
      <w:rPr>
        <w:rFonts w:ascii="Symbol" w:hAnsi="Symbol" w:hint="default"/>
      </w:rPr>
    </w:lvl>
    <w:lvl w:ilvl="7" w:tplc="CCA8CE0C">
      <w:start w:val="1"/>
      <w:numFmt w:val="bullet"/>
      <w:lvlText w:val="o"/>
      <w:lvlJc w:val="left"/>
      <w:pPr>
        <w:ind w:left="5760" w:hanging="360"/>
      </w:pPr>
      <w:rPr>
        <w:rFonts w:ascii="Courier New" w:hAnsi="Courier New" w:hint="default"/>
      </w:rPr>
    </w:lvl>
    <w:lvl w:ilvl="8" w:tplc="2D568958">
      <w:start w:val="1"/>
      <w:numFmt w:val="bullet"/>
      <w:lvlText w:val=""/>
      <w:lvlJc w:val="left"/>
      <w:pPr>
        <w:ind w:left="6480" w:hanging="360"/>
      </w:pPr>
      <w:rPr>
        <w:rFonts w:ascii="Wingdings" w:hAnsi="Wingdings" w:hint="default"/>
      </w:rPr>
    </w:lvl>
  </w:abstractNum>
  <w:abstractNum w:abstractNumId="11" w15:restartNumberingAfterBreak="0">
    <w:nsid w:val="044F71CC"/>
    <w:multiLevelType w:val="multilevel"/>
    <w:tmpl w:val="51465480"/>
    <w:numStyleLink w:val="WRPbulletlist"/>
  </w:abstractNum>
  <w:abstractNum w:abstractNumId="12" w15:restartNumberingAfterBreak="0">
    <w:nsid w:val="104C6B6E"/>
    <w:multiLevelType w:val="multilevel"/>
    <w:tmpl w:val="51465480"/>
    <w:numStyleLink w:val="WRPbulletlist"/>
  </w:abstractNum>
  <w:abstractNum w:abstractNumId="13" w15:restartNumberingAfterBreak="0">
    <w:nsid w:val="13875A65"/>
    <w:multiLevelType w:val="multilevel"/>
    <w:tmpl w:val="587639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5"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03398A"/>
    <w:multiLevelType w:val="multilevel"/>
    <w:tmpl w:val="51465480"/>
    <w:numStyleLink w:val="WRPbulletlist"/>
  </w:abstractNum>
  <w:abstractNum w:abstractNumId="19" w15:restartNumberingAfterBreak="0">
    <w:nsid w:val="289B6E5A"/>
    <w:multiLevelType w:val="multilevel"/>
    <w:tmpl w:val="51465480"/>
    <w:numStyleLink w:val="WRPbulletlist"/>
  </w:abstractNum>
  <w:abstractNum w:abstractNumId="20"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3C600B3"/>
    <w:multiLevelType w:val="multilevel"/>
    <w:tmpl w:val="51465480"/>
    <w:numStyleLink w:val="WRPbulletlist"/>
  </w:abstractNum>
  <w:abstractNum w:abstractNumId="22"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3"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38B6621B"/>
    <w:multiLevelType w:val="hybridMultilevel"/>
    <w:tmpl w:val="4ECE8E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274D83"/>
    <w:multiLevelType w:val="hybridMultilevel"/>
    <w:tmpl w:val="4F10791A"/>
    <w:lvl w:ilvl="0" w:tplc="72665578">
      <w:start w:val="1"/>
      <w:numFmt w:val="bullet"/>
      <w:pStyle w:val="WRPBullet5"/>
      <w:lvlText w:val=""/>
      <w:lvlJc w:val="left"/>
      <w:pPr>
        <w:ind w:left="576" w:hanging="288"/>
      </w:pPr>
      <w:rPr>
        <w:rFonts w:ascii="Symbol" w:hAnsi="Symbol" w:hint="default"/>
        <w:color w:val="auto"/>
        <w:sz w:val="18"/>
      </w:rPr>
    </w:lvl>
    <w:lvl w:ilvl="1" w:tplc="A6349E3E">
      <w:start w:val="1"/>
      <w:numFmt w:val="bullet"/>
      <w:lvlText w:val="o"/>
      <w:lvlJc w:val="left"/>
      <w:pPr>
        <w:ind w:left="1008" w:hanging="288"/>
      </w:pPr>
      <w:rPr>
        <w:rFonts w:ascii="Courier New" w:hAnsi="Courier New" w:hint="default"/>
        <w:sz w:val="18"/>
      </w:rPr>
    </w:lvl>
    <w:lvl w:ilvl="2" w:tplc="AD762B74">
      <w:start w:val="1"/>
      <w:numFmt w:val="bullet"/>
      <w:lvlText w:val=""/>
      <w:lvlJc w:val="left"/>
      <w:pPr>
        <w:ind w:left="1440" w:hanging="288"/>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914533"/>
    <w:multiLevelType w:val="multilevel"/>
    <w:tmpl w:val="00007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8D85320"/>
    <w:multiLevelType w:val="hybridMultilevel"/>
    <w:tmpl w:val="C5641A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3"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4" w15:restartNumberingAfterBreak="0">
    <w:nsid w:val="4EC929BE"/>
    <w:multiLevelType w:val="multilevel"/>
    <w:tmpl w:val="3528C1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4F56369A"/>
    <w:multiLevelType w:val="hybridMultilevel"/>
    <w:tmpl w:val="FFFFFFFF"/>
    <w:lvl w:ilvl="0" w:tplc="DCA41B5C">
      <w:start w:val="1"/>
      <w:numFmt w:val="bullet"/>
      <w:lvlText w:val=""/>
      <w:lvlJc w:val="left"/>
      <w:pPr>
        <w:ind w:left="720" w:hanging="360"/>
      </w:pPr>
      <w:rPr>
        <w:rFonts w:ascii="Symbol" w:hAnsi="Symbol" w:hint="default"/>
      </w:rPr>
    </w:lvl>
    <w:lvl w:ilvl="1" w:tplc="FBDCAAD2">
      <w:start w:val="1"/>
      <w:numFmt w:val="bullet"/>
      <w:lvlText w:val="o"/>
      <w:lvlJc w:val="left"/>
      <w:pPr>
        <w:ind w:left="1440" w:hanging="360"/>
      </w:pPr>
      <w:rPr>
        <w:rFonts w:ascii="Courier New" w:hAnsi="Courier New" w:hint="default"/>
      </w:rPr>
    </w:lvl>
    <w:lvl w:ilvl="2" w:tplc="EFE019B8">
      <w:start w:val="1"/>
      <w:numFmt w:val="bullet"/>
      <w:lvlText w:val=""/>
      <w:lvlJc w:val="left"/>
      <w:pPr>
        <w:ind w:left="2160" w:hanging="360"/>
      </w:pPr>
      <w:rPr>
        <w:rFonts w:ascii="Wingdings" w:hAnsi="Wingdings" w:hint="default"/>
      </w:rPr>
    </w:lvl>
    <w:lvl w:ilvl="3" w:tplc="01267798">
      <w:start w:val="1"/>
      <w:numFmt w:val="bullet"/>
      <w:lvlText w:val=""/>
      <w:lvlJc w:val="left"/>
      <w:pPr>
        <w:ind w:left="2880" w:hanging="360"/>
      </w:pPr>
      <w:rPr>
        <w:rFonts w:ascii="Symbol" w:hAnsi="Symbol" w:hint="default"/>
      </w:rPr>
    </w:lvl>
    <w:lvl w:ilvl="4" w:tplc="8F983E56">
      <w:start w:val="1"/>
      <w:numFmt w:val="bullet"/>
      <w:lvlText w:val="o"/>
      <w:lvlJc w:val="left"/>
      <w:pPr>
        <w:ind w:left="3600" w:hanging="360"/>
      </w:pPr>
      <w:rPr>
        <w:rFonts w:ascii="Courier New" w:hAnsi="Courier New" w:hint="default"/>
      </w:rPr>
    </w:lvl>
    <w:lvl w:ilvl="5" w:tplc="CA385186">
      <w:start w:val="1"/>
      <w:numFmt w:val="bullet"/>
      <w:lvlText w:val=""/>
      <w:lvlJc w:val="left"/>
      <w:pPr>
        <w:ind w:left="4320" w:hanging="360"/>
      </w:pPr>
      <w:rPr>
        <w:rFonts w:ascii="Wingdings" w:hAnsi="Wingdings" w:hint="default"/>
      </w:rPr>
    </w:lvl>
    <w:lvl w:ilvl="6" w:tplc="1C680BD8">
      <w:start w:val="1"/>
      <w:numFmt w:val="bullet"/>
      <w:lvlText w:val=""/>
      <w:lvlJc w:val="left"/>
      <w:pPr>
        <w:ind w:left="5040" w:hanging="360"/>
      </w:pPr>
      <w:rPr>
        <w:rFonts w:ascii="Symbol" w:hAnsi="Symbol" w:hint="default"/>
      </w:rPr>
    </w:lvl>
    <w:lvl w:ilvl="7" w:tplc="DDE8CB5C">
      <w:start w:val="1"/>
      <w:numFmt w:val="bullet"/>
      <w:lvlText w:val="o"/>
      <w:lvlJc w:val="left"/>
      <w:pPr>
        <w:ind w:left="5760" w:hanging="360"/>
      </w:pPr>
      <w:rPr>
        <w:rFonts w:ascii="Courier New" w:hAnsi="Courier New" w:hint="default"/>
      </w:rPr>
    </w:lvl>
    <w:lvl w:ilvl="8" w:tplc="11A65A04">
      <w:start w:val="1"/>
      <w:numFmt w:val="bullet"/>
      <w:lvlText w:val=""/>
      <w:lvlJc w:val="left"/>
      <w:pPr>
        <w:ind w:left="6480" w:hanging="360"/>
      </w:pPr>
      <w:rPr>
        <w:rFonts w:ascii="Wingdings" w:hAnsi="Wingdings" w:hint="default"/>
      </w:rPr>
    </w:lvl>
  </w:abstractNum>
  <w:abstractNum w:abstractNumId="36" w15:restartNumberingAfterBreak="0">
    <w:nsid w:val="50CB4699"/>
    <w:multiLevelType w:val="multilevel"/>
    <w:tmpl w:val="51465480"/>
    <w:numStyleLink w:val="WRPbulletlist"/>
  </w:abstractNum>
  <w:abstractNum w:abstractNumId="37" w15:restartNumberingAfterBreak="0">
    <w:nsid w:val="52CE6FE3"/>
    <w:multiLevelType w:val="multilevel"/>
    <w:tmpl w:val="51465480"/>
    <w:numStyleLink w:val="WRPbulletlist"/>
  </w:abstractNum>
  <w:abstractNum w:abstractNumId="38"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40" w15:restartNumberingAfterBreak="0">
    <w:nsid w:val="62B87DFE"/>
    <w:multiLevelType w:val="multilevel"/>
    <w:tmpl w:val="B7C480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6B52749A"/>
    <w:multiLevelType w:val="hybridMultilevel"/>
    <w:tmpl w:val="8C1EEBDA"/>
    <w:lvl w:ilvl="0" w:tplc="775C66C4">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9B6280"/>
    <w:multiLevelType w:val="hybridMultilevel"/>
    <w:tmpl w:val="40EA9D6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2F57634"/>
    <w:multiLevelType w:val="multilevel"/>
    <w:tmpl w:val="DCAA25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743D1D73"/>
    <w:multiLevelType w:val="hybridMultilevel"/>
    <w:tmpl w:val="99E20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3131507">
    <w:abstractNumId w:val="28"/>
  </w:num>
  <w:num w:numId="2" w16cid:durableId="1911427510">
    <w:abstractNumId w:val="15"/>
  </w:num>
  <w:num w:numId="3" w16cid:durableId="333538160">
    <w:abstractNumId w:val="25"/>
  </w:num>
  <w:num w:numId="4" w16cid:durableId="112866770">
    <w:abstractNumId w:val="21"/>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2072918910">
    <w:abstractNumId w:val="20"/>
  </w:num>
  <w:num w:numId="6" w16cid:durableId="719591543">
    <w:abstractNumId w:val="14"/>
  </w:num>
  <w:num w:numId="7" w16cid:durableId="832990782">
    <w:abstractNumId w:val="39"/>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806362770">
    <w:abstractNumId w:val="18"/>
  </w:num>
  <w:num w:numId="9" w16cid:durableId="1325741325">
    <w:abstractNumId w:val="45"/>
  </w:num>
  <w:num w:numId="10" w16cid:durableId="327485528">
    <w:abstractNumId w:val="19"/>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1490364248">
    <w:abstractNumId w:val="38"/>
  </w:num>
  <w:num w:numId="12" w16cid:durableId="1923178851">
    <w:abstractNumId w:val="11"/>
  </w:num>
  <w:num w:numId="13" w16cid:durableId="514420091">
    <w:abstractNumId w:val="12"/>
  </w:num>
  <w:num w:numId="14" w16cid:durableId="1262568668">
    <w:abstractNumId w:val="37"/>
  </w:num>
  <w:num w:numId="15" w16cid:durableId="1446805447">
    <w:abstractNumId w:val="36"/>
  </w:num>
  <w:num w:numId="16" w16cid:durableId="2042823718">
    <w:abstractNumId w:val="22"/>
  </w:num>
  <w:num w:numId="17" w16cid:durableId="409499036">
    <w:abstractNumId w:val="32"/>
  </w:num>
  <w:num w:numId="18" w16cid:durableId="19498937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33053295">
    <w:abstractNumId w:val="33"/>
  </w:num>
  <w:num w:numId="20" w16cid:durableId="1016157369">
    <w:abstractNumId w:val="17"/>
  </w:num>
  <w:num w:numId="21" w16cid:durableId="212271959">
    <w:abstractNumId w:val="16"/>
  </w:num>
  <w:num w:numId="22" w16cid:durableId="478032476">
    <w:abstractNumId w:val="30"/>
  </w:num>
  <w:num w:numId="23" w16cid:durableId="516384065">
    <w:abstractNumId w:val="26"/>
  </w:num>
  <w:num w:numId="24" w16cid:durableId="1285961900">
    <w:abstractNumId w:val="41"/>
  </w:num>
  <w:num w:numId="25" w16cid:durableId="2041930791">
    <w:abstractNumId w:val="23"/>
  </w:num>
  <w:num w:numId="26" w16cid:durableId="1850094957">
    <w:abstractNumId w:val="0"/>
  </w:num>
  <w:num w:numId="27" w16cid:durableId="185365970">
    <w:abstractNumId w:val="1"/>
  </w:num>
  <w:num w:numId="28" w16cid:durableId="576672501">
    <w:abstractNumId w:val="2"/>
  </w:num>
  <w:num w:numId="29" w16cid:durableId="1444837493">
    <w:abstractNumId w:val="3"/>
  </w:num>
  <w:num w:numId="30" w16cid:durableId="1334869509">
    <w:abstractNumId w:val="8"/>
  </w:num>
  <w:num w:numId="31" w16cid:durableId="1739018212">
    <w:abstractNumId w:val="4"/>
  </w:num>
  <w:num w:numId="32" w16cid:durableId="9526135">
    <w:abstractNumId w:val="5"/>
  </w:num>
  <w:num w:numId="33" w16cid:durableId="1903981807">
    <w:abstractNumId w:val="6"/>
  </w:num>
  <w:num w:numId="34" w16cid:durableId="1707681920">
    <w:abstractNumId w:val="7"/>
  </w:num>
  <w:num w:numId="35" w16cid:durableId="1849829692">
    <w:abstractNumId w:val="9"/>
  </w:num>
  <w:num w:numId="36" w16cid:durableId="1364211282">
    <w:abstractNumId w:val="27"/>
  </w:num>
  <w:num w:numId="37" w16cid:durableId="11075860">
    <w:abstractNumId w:val="29"/>
  </w:num>
  <w:num w:numId="38" w16cid:durableId="1514370019">
    <w:abstractNumId w:val="35"/>
  </w:num>
  <w:num w:numId="39" w16cid:durableId="1743983371">
    <w:abstractNumId w:val="10"/>
  </w:num>
  <w:num w:numId="40" w16cid:durableId="976909044">
    <w:abstractNumId w:val="31"/>
  </w:num>
  <w:num w:numId="41" w16cid:durableId="844245203">
    <w:abstractNumId w:val="44"/>
  </w:num>
  <w:num w:numId="42" w16cid:durableId="1630865734">
    <w:abstractNumId w:val="42"/>
  </w:num>
  <w:num w:numId="43" w16cid:durableId="1047682652">
    <w:abstractNumId w:val="24"/>
  </w:num>
  <w:num w:numId="44" w16cid:durableId="1059667033">
    <w:abstractNumId w:val="34"/>
  </w:num>
  <w:num w:numId="45" w16cid:durableId="704673534">
    <w:abstractNumId w:val="40"/>
  </w:num>
  <w:num w:numId="46" w16cid:durableId="1405032054">
    <w:abstractNumId w:val="13"/>
  </w:num>
  <w:num w:numId="47" w16cid:durableId="1243635754">
    <w:abstractNumId w:val="43"/>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embedTrueTypeFonts/>
  <w:activeWritingStyle w:appName="MSWord" w:lang="pt-PT" w:vendorID="64" w:dllVersion="0"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76"/>
  <w:hyphenationZone w:val="425"/>
  <w:defaultTableStyle w:val="DEFAULTGOLDHEADERNO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7CEE"/>
    <w:rsid w:val="000130F7"/>
    <w:rsid w:val="00021D24"/>
    <w:rsid w:val="00024148"/>
    <w:rsid w:val="00026876"/>
    <w:rsid w:val="00042678"/>
    <w:rsid w:val="0004377D"/>
    <w:rsid w:val="00047139"/>
    <w:rsid w:val="0005159A"/>
    <w:rsid w:val="000539E2"/>
    <w:rsid w:val="00056A8B"/>
    <w:rsid w:val="00064050"/>
    <w:rsid w:val="00081063"/>
    <w:rsid w:val="00084675"/>
    <w:rsid w:val="000917ED"/>
    <w:rsid w:val="000B1215"/>
    <w:rsid w:val="000B1604"/>
    <w:rsid w:val="000B2187"/>
    <w:rsid w:val="000C06A6"/>
    <w:rsid w:val="000C3E88"/>
    <w:rsid w:val="000C607A"/>
    <w:rsid w:val="000D1A7D"/>
    <w:rsid w:val="000D36F8"/>
    <w:rsid w:val="000D3AD4"/>
    <w:rsid w:val="000D6412"/>
    <w:rsid w:val="000D6D7F"/>
    <w:rsid w:val="000E1D58"/>
    <w:rsid w:val="000E1DC9"/>
    <w:rsid w:val="000E4E2B"/>
    <w:rsid w:val="000E6685"/>
    <w:rsid w:val="000F0238"/>
    <w:rsid w:val="000F02E2"/>
    <w:rsid w:val="000F3C48"/>
    <w:rsid w:val="0010058A"/>
    <w:rsid w:val="00103AE2"/>
    <w:rsid w:val="001072EB"/>
    <w:rsid w:val="00110E64"/>
    <w:rsid w:val="00111BB6"/>
    <w:rsid w:val="0012066D"/>
    <w:rsid w:val="0012075A"/>
    <w:rsid w:val="00122FC1"/>
    <w:rsid w:val="00124F28"/>
    <w:rsid w:val="00140B7F"/>
    <w:rsid w:val="001556EA"/>
    <w:rsid w:val="00164E03"/>
    <w:rsid w:val="00166430"/>
    <w:rsid w:val="0016707E"/>
    <w:rsid w:val="0017348D"/>
    <w:rsid w:val="001755DF"/>
    <w:rsid w:val="00181622"/>
    <w:rsid w:val="00182DD5"/>
    <w:rsid w:val="00187123"/>
    <w:rsid w:val="0019078A"/>
    <w:rsid w:val="00192029"/>
    <w:rsid w:val="00193DE3"/>
    <w:rsid w:val="001A30DC"/>
    <w:rsid w:val="001A6CE6"/>
    <w:rsid w:val="001B0133"/>
    <w:rsid w:val="001B07AC"/>
    <w:rsid w:val="001B3BDF"/>
    <w:rsid w:val="001B4A26"/>
    <w:rsid w:val="001C2196"/>
    <w:rsid w:val="001C4083"/>
    <w:rsid w:val="001C4306"/>
    <w:rsid w:val="001C65BB"/>
    <w:rsid w:val="001C6FF3"/>
    <w:rsid w:val="001D0607"/>
    <w:rsid w:val="001D083A"/>
    <w:rsid w:val="001D1748"/>
    <w:rsid w:val="001D51DB"/>
    <w:rsid w:val="001D6230"/>
    <w:rsid w:val="001F5000"/>
    <w:rsid w:val="00200BAA"/>
    <w:rsid w:val="00203A4C"/>
    <w:rsid w:val="00205953"/>
    <w:rsid w:val="002059A5"/>
    <w:rsid w:val="002137DC"/>
    <w:rsid w:val="00234C19"/>
    <w:rsid w:val="002410C4"/>
    <w:rsid w:val="00250D27"/>
    <w:rsid w:val="00275355"/>
    <w:rsid w:val="00275818"/>
    <w:rsid w:val="0027784C"/>
    <w:rsid w:val="00285E28"/>
    <w:rsid w:val="00292BD4"/>
    <w:rsid w:val="002A183D"/>
    <w:rsid w:val="002A36AB"/>
    <w:rsid w:val="002A57E9"/>
    <w:rsid w:val="002A6386"/>
    <w:rsid w:val="002B466A"/>
    <w:rsid w:val="002B4C3E"/>
    <w:rsid w:val="002B676D"/>
    <w:rsid w:val="002C0B4E"/>
    <w:rsid w:val="002C39A6"/>
    <w:rsid w:val="002C6ADA"/>
    <w:rsid w:val="002D5D31"/>
    <w:rsid w:val="002D5F25"/>
    <w:rsid w:val="002E20CD"/>
    <w:rsid w:val="002E2C6A"/>
    <w:rsid w:val="002F4BB8"/>
    <w:rsid w:val="00301CCA"/>
    <w:rsid w:val="003025C3"/>
    <w:rsid w:val="00303D2C"/>
    <w:rsid w:val="00306CED"/>
    <w:rsid w:val="00314B49"/>
    <w:rsid w:val="0031576E"/>
    <w:rsid w:val="003157A7"/>
    <w:rsid w:val="00322574"/>
    <w:rsid w:val="00324911"/>
    <w:rsid w:val="00325CEA"/>
    <w:rsid w:val="00330A36"/>
    <w:rsid w:val="003337AB"/>
    <w:rsid w:val="0033492D"/>
    <w:rsid w:val="003353BC"/>
    <w:rsid w:val="00340544"/>
    <w:rsid w:val="00344A8E"/>
    <w:rsid w:val="00345509"/>
    <w:rsid w:val="00345AE9"/>
    <w:rsid w:val="00346354"/>
    <w:rsid w:val="0035397C"/>
    <w:rsid w:val="003550B3"/>
    <w:rsid w:val="00360069"/>
    <w:rsid w:val="00360209"/>
    <w:rsid w:val="00361677"/>
    <w:rsid w:val="003621B8"/>
    <w:rsid w:val="0036547F"/>
    <w:rsid w:val="00391FF0"/>
    <w:rsid w:val="00392CDF"/>
    <w:rsid w:val="00393731"/>
    <w:rsid w:val="00395024"/>
    <w:rsid w:val="003A76BD"/>
    <w:rsid w:val="003A7A3C"/>
    <w:rsid w:val="003B711A"/>
    <w:rsid w:val="003C5A5F"/>
    <w:rsid w:val="003D1359"/>
    <w:rsid w:val="003D7361"/>
    <w:rsid w:val="003F5DC2"/>
    <w:rsid w:val="0040067E"/>
    <w:rsid w:val="00400C1C"/>
    <w:rsid w:val="0041078C"/>
    <w:rsid w:val="00414F18"/>
    <w:rsid w:val="00417866"/>
    <w:rsid w:val="00430D46"/>
    <w:rsid w:val="0043474A"/>
    <w:rsid w:val="00435FBC"/>
    <w:rsid w:val="00436098"/>
    <w:rsid w:val="00436A7F"/>
    <w:rsid w:val="00437F45"/>
    <w:rsid w:val="00440897"/>
    <w:rsid w:val="00440B94"/>
    <w:rsid w:val="00444625"/>
    <w:rsid w:val="00460DF4"/>
    <w:rsid w:val="00471717"/>
    <w:rsid w:val="00472114"/>
    <w:rsid w:val="004728F5"/>
    <w:rsid w:val="00486CAE"/>
    <w:rsid w:val="00497911"/>
    <w:rsid w:val="004A22B8"/>
    <w:rsid w:val="004A79FE"/>
    <w:rsid w:val="004B33EC"/>
    <w:rsid w:val="004C3DB5"/>
    <w:rsid w:val="004C4C72"/>
    <w:rsid w:val="004C5F30"/>
    <w:rsid w:val="004E3AF8"/>
    <w:rsid w:val="004E6E12"/>
    <w:rsid w:val="004F1E84"/>
    <w:rsid w:val="004F6F63"/>
    <w:rsid w:val="00512804"/>
    <w:rsid w:val="00512F4F"/>
    <w:rsid w:val="00513978"/>
    <w:rsid w:val="00522735"/>
    <w:rsid w:val="00522CC8"/>
    <w:rsid w:val="00531933"/>
    <w:rsid w:val="005324DB"/>
    <w:rsid w:val="005404CB"/>
    <w:rsid w:val="005445EB"/>
    <w:rsid w:val="0054717B"/>
    <w:rsid w:val="00550154"/>
    <w:rsid w:val="00550A6C"/>
    <w:rsid w:val="005550EB"/>
    <w:rsid w:val="005566AE"/>
    <w:rsid w:val="00560FC8"/>
    <w:rsid w:val="00563FEB"/>
    <w:rsid w:val="00571FC6"/>
    <w:rsid w:val="00574863"/>
    <w:rsid w:val="00576D2D"/>
    <w:rsid w:val="00577A5C"/>
    <w:rsid w:val="00581C5C"/>
    <w:rsid w:val="00584127"/>
    <w:rsid w:val="005905BB"/>
    <w:rsid w:val="00594FA0"/>
    <w:rsid w:val="005A10AE"/>
    <w:rsid w:val="005A4AFA"/>
    <w:rsid w:val="005A51C8"/>
    <w:rsid w:val="005A57CD"/>
    <w:rsid w:val="005B4E1C"/>
    <w:rsid w:val="005C223A"/>
    <w:rsid w:val="005C542D"/>
    <w:rsid w:val="005D5416"/>
    <w:rsid w:val="005D6104"/>
    <w:rsid w:val="005E4834"/>
    <w:rsid w:val="005E7C00"/>
    <w:rsid w:val="005F3228"/>
    <w:rsid w:val="006064B0"/>
    <w:rsid w:val="006121DF"/>
    <w:rsid w:val="00612F3F"/>
    <w:rsid w:val="006158EF"/>
    <w:rsid w:val="00620652"/>
    <w:rsid w:val="006223B5"/>
    <w:rsid w:val="0062395B"/>
    <w:rsid w:val="00624CA5"/>
    <w:rsid w:val="006260DA"/>
    <w:rsid w:val="0063257D"/>
    <w:rsid w:val="00636CFE"/>
    <w:rsid w:val="00640C76"/>
    <w:rsid w:val="00641E0B"/>
    <w:rsid w:val="006442DB"/>
    <w:rsid w:val="00647577"/>
    <w:rsid w:val="0065109C"/>
    <w:rsid w:val="00651281"/>
    <w:rsid w:val="00662C73"/>
    <w:rsid w:val="006642CC"/>
    <w:rsid w:val="0066702D"/>
    <w:rsid w:val="0067118D"/>
    <w:rsid w:val="00675E03"/>
    <w:rsid w:val="006768A8"/>
    <w:rsid w:val="00676C1D"/>
    <w:rsid w:val="00677783"/>
    <w:rsid w:val="00681491"/>
    <w:rsid w:val="006904D7"/>
    <w:rsid w:val="00693662"/>
    <w:rsid w:val="00694A03"/>
    <w:rsid w:val="00697A8B"/>
    <w:rsid w:val="006A5312"/>
    <w:rsid w:val="006B1623"/>
    <w:rsid w:val="006B1B23"/>
    <w:rsid w:val="006B62F7"/>
    <w:rsid w:val="006B68CB"/>
    <w:rsid w:val="006B785B"/>
    <w:rsid w:val="006D7CA3"/>
    <w:rsid w:val="006E197B"/>
    <w:rsid w:val="006E3853"/>
    <w:rsid w:val="006F1211"/>
    <w:rsid w:val="006F5867"/>
    <w:rsid w:val="006F6969"/>
    <w:rsid w:val="00707E9E"/>
    <w:rsid w:val="007131AA"/>
    <w:rsid w:val="00720F8A"/>
    <w:rsid w:val="00723AC7"/>
    <w:rsid w:val="00723C19"/>
    <w:rsid w:val="00731B0D"/>
    <w:rsid w:val="00735666"/>
    <w:rsid w:val="0073713F"/>
    <w:rsid w:val="00742404"/>
    <w:rsid w:val="00743E44"/>
    <w:rsid w:val="00747801"/>
    <w:rsid w:val="0075068F"/>
    <w:rsid w:val="00750E96"/>
    <w:rsid w:val="00751E8F"/>
    <w:rsid w:val="00752D2E"/>
    <w:rsid w:val="00772BC2"/>
    <w:rsid w:val="00782F2B"/>
    <w:rsid w:val="007851A9"/>
    <w:rsid w:val="00787997"/>
    <w:rsid w:val="00792DEA"/>
    <w:rsid w:val="007B06D2"/>
    <w:rsid w:val="007D2DF3"/>
    <w:rsid w:val="007D4DC8"/>
    <w:rsid w:val="007E1240"/>
    <w:rsid w:val="0080356A"/>
    <w:rsid w:val="00803DD6"/>
    <w:rsid w:val="00810639"/>
    <w:rsid w:val="008122B9"/>
    <w:rsid w:val="008258C8"/>
    <w:rsid w:val="00825D7D"/>
    <w:rsid w:val="008312C5"/>
    <w:rsid w:val="00833BB0"/>
    <w:rsid w:val="00834FA0"/>
    <w:rsid w:val="00836829"/>
    <w:rsid w:val="00843055"/>
    <w:rsid w:val="00850451"/>
    <w:rsid w:val="00854698"/>
    <w:rsid w:val="00854DC0"/>
    <w:rsid w:val="00855AC3"/>
    <w:rsid w:val="00861ACE"/>
    <w:rsid w:val="00873CBB"/>
    <w:rsid w:val="008759A3"/>
    <w:rsid w:val="00887C41"/>
    <w:rsid w:val="00891E59"/>
    <w:rsid w:val="00894AD7"/>
    <w:rsid w:val="00896170"/>
    <w:rsid w:val="008A7C9B"/>
    <w:rsid w:val="008B293B"/>
    <w:rsid w:val="008C6295"/>
    <w:rsid w:val="008C79E0"/>
    <w:rsid w:val="008F7306"/>
    <w:rsid w:val="00900FB1"/>
    <w:rsid w:val="00903CCD"/>
    <w:rsid w:val="00920C9B"/>
    <w:rsid w:val="009251A1"/>
    <w:rsid w:val="009313EA"/>
    <w:rsid w:val="0093285B"/>
    <w:rsid w:val="0094017F"/>
    <w:rsid w:val="009449B6"/>
    <w:rsid w:val="00947E5E"/>
    <w:rsid w:val="009503EE"/>
    <w:rsid w:val="00951A99"/>
    <w:rsid w:val="00952FCB"/>
    <w:rsid w:val="009563F7"/>
    <w:rsid w:val="00963935"/>
    <w:rsid w:val="0096632B"/>
    <w:rsid w:val="009666AC"/>
    <w:rsid w:val="009703BD"/>
    <w:rsid w:val="009721AC"/>
    <w:rsid w:val="00974EDA"/>
    <w:rsid w:val="00981B21"/>
    <w:rsid w:val="00984342"/>
    <w:rsid w:val="009862F1"/>
    <w:rsid w:val="00990EEF"/>
    <w:rsid w:val="00993362"/>
    <w:rsid w:val="009964C2"/>
    <w:rsid w:val="00997EFC"/>
    <w:rsid w:val="009A763A"/>
    <w:rsid w:val="009B3535"/>
    <w:rsid w:val="009B3A36"/>
    <w:rsid w:val="009B41C4"/>
    <w:rsid w:val="009B469C"/>
    <w:rsid w:val="009C2413"/>
    <w:rsid w:val="009C4644"/>
    <w:rsid w:val="009C48EF"/>
    <w:rsid w:val="009C6F3E"/>
    <w:rsid w:val="009D0EFF"/>
    <w:rsid w:val="009D5565"/>
    <w:rsid w:val="009D65A8"/>
    <w:rsid w:val="009D6708"/>
    <w:rsid w:val="009E68CE"/>
    <w:rsid w:val="009F0981"/>
    <w:rsid w:val="009F45CA"/>
    <w:rsid w:val="00A04363"/>
    <w:rsid w:val="00A05CAD"/>
    <w:rsid w:val="00A06CD0"/>
    <w:rsid w:val="00A12203"/>
    <w:rsid w:val="00A252A8"/>
    <w:rsid w:val="00A25D88"/>
    <w:rsid w:val="00A35E25"/>
    <w:rsid w:val="00A364F1"/>
    <w:rsid w:val="00A40ABF"/>
    <w:rsid w:val="00A40FDC"/>
    <w:rsid w:val="00A41A85"/>
    <w:rsid w:val="00A47C3A"/>
    <w:rsid w:val="00A53578"/>
    <w:rsid w:val="00A53861"/>
    <w:rsid w:val="00A615C9"/>
    <w:rsid w:val="00A622F1"/>
    <w:rsid w:val="00A62FFC"/>
    <w:rsid w:val="00A71192"/>
    <w:rsid w:val="00A722F6"/>
    <w:rsid w:val="00A83836"/>
    <w:rsid w:val="00A842EE"/>
    <w:rsid w:val="00A8626A"/>
    <w:rsid w:val="00A979DC"/>
    <w:rsid w:val="00AA7B5C"/>
    <w:rsid w:val="00AB358A"/>
    <w:rsid w:val="00AC2081"/>
    <w:rsid w:val="00AD43C4"/>
    <w:rsid w:val="00AD7FCD"/>
    <w:rsid w:val="00AE119A"/>
    <w:rsid w:val="00AE1A25"/>
    <w:rsid w:val="00AE3DB1"/>
    <w:rsid w:val="00AE7FB4"/>
    <w:rsid w:val="00AF069A"/>
    <w:rsid w:val="00AF2C68"/>
    <w:rsid w:val="00B07C05"/>
    <w:rsid w:val="00B13876"/>
    <w:rsid w:val="00B13CB9"/>
    <w:rsid w:val="00B16419"/>
    <w:rsid w:val="00B17B5A"/>
    <w:rsid w:val="00B2574D"/>
    <w:rsid w:val="00B26624"/>
    <w:rsid w:val="00B27036"/>
    <w:rsid w:val="00B3641E"/>
    <w:rsid w:val="00B367E9"/>
    <w:rsid w:val="00B4726D"/>
    <w:rsid w:val="00B503BA"/>
    <w:rsid w:val="00B56082"/>
    <w:rsid w:val="00B56533"/>
    <w:rsid w:val="00B6259F"/>
    <w:rsid w:val="00B62AD9"/>
    <w:rsid w:val="00B73D77"/>
    <w:rsid w:val="00B75D20"/>
    <w:rsid w:val="00B873A3"/>
    <w:rsid w:val="00B90840"/>
    <w:rsid w:val="00BA3C99"/>
    <w:rsid w:val="00BA5755"/>
    <w:rsid w:val="00BA5764"/>
    <w:rsid w:val="00BA5787"/>
    <w:rsid w:val="00BA640A"/>
    <w:rsid w:val="00BA776E"/>
    <w:rsid w:val="00BC1C65"/>
    <w:rsid w:val="00BC6E03"/>
    <w:rsid w:val="00BC7926"/>
    <w:rsid w:val="00BC7D6D"/>
    <w:rsid w:val="00BD2785"/>
    <w:rsid w:val="00BD3FDD"/>
    <w:rsid w:val="00BD679E"/>
    <w:rsid w:val="00BE3D8B"/>
    <w:rsid w:val="00BF5103"/>
    <w:rsid w:val="00C020C2"/>
    <w:rsid w:val="00C020D0"/>
    <w:rsid w:val="00C03C4A"/>
    <w:rsid w:val="00C222DD"/>
    <w:rsid w:val="00C26A8A"/>
    <w:rsid w:val="00C279EE"/>
    <w:rsid w:val="00C32669"/>
    <w:rsid w:val="00C358BE"/>
    <w:rsid w:val="00C37179"/>
    <w:rsid w:val="00C40B4B"/>
    <w:rsid w:val="00C419A9"/>
    <w:rsid w:val="00C44009"/>
    <w:rsid w:val="00C50962"/>
    <w:rsid w:val="00C50BD6"/>
    <w:rsid w:val="00C50FBD"/>
    <w:rsid w:val="00C5353D"/>
    <w:rsid w:val="00C55AB5"/>
    <w:rsid w:val="00C562FA"/>
    <w:rsid w:val="00C67579"/>
    <w:rsid w:val="00C67634"/>
    <w:rsid w:val="00C6793E"/>
    <w:rsid w:val="00C70288"/>
    <w:rsid w:val="00C70496"/>
    <w:rsid w:val="00C7294D"/>
    <w:rsid w:val="00C76D1D"/>
    <w:rsid w:val="00C806AD"/>
    <w:rsid w:val="00C80F12"/>
    <w:rsid w:val="00C841CE"/>
    <w:rsid w:val="00C84353"/>
    <w:rsid w:val="00C84A27"/>
    <w:rsid w:val="00C91FBB"/>
    <w:rsid w:val="00C9583E"/>
    <w:rsid w:val="00C97BD1"/>
    <w:rsid w:val="00CA0EAF"/>
    <w:rsid w:val="00CA12E7"/>
    <w:rsid w:val="00CA4ACD"/>
    <w:rsid w:val="00CC19E9"/>
    <w:rsid w:val="00CC5052"/>
    <w:rsid w:val="00CD0764"/>
    <w:rsid w:val="00CD222B"/>
    <w:rsid w:val="00CE511F"/>
    <w:rsid w:val="00CF18A3"/>
    <w:rsid w:val="00CF3068"/>
    <w:rsid w:val="00D03633"/>
    <w:rsid w:val="00D03E69"/>
    <w:rsid w:val="00D14076"/>
    <w:rsid w:val="00D16B6C"/>
    <w:rsid w:val="00D20793"/>
    <w:rsid w:val="00D20EC6"/>
    <w:rsid w:val="00D25E65"/>
    <w:rsid w:val="00D265C2"/>
    <w:rsid w:val="00D33470"/>
    <w:rsid w:val="00D34F7D"/>
    <w:rsid w:val="00D37738"/>
    <w:rsid w:val="00D43FC4"/>
    <w:rsid w:val="00D441A6"/>
    <w:rsid w:val="00D4462D"/>
    <w:rsid w:val="00D46AB5"/>
    <w:rsid w:val="00D47A1C"/>
    <w:rsid w:val="00D504C8"/>
    <w:rsid w:val="00D52F22"/>
    <w:rsid w:val="00D54D95"/>
    <w:rsid w:val="00D554FA"/>
    <w:rsid w:val="00D627FE"/>
    <w:rsid w:val="00D63A14"/>
    <w:rsid w:val="00D64B6C"/>
    <w:rsid w:val="00D709FB"/>
    <w:rsid w:val="00D773FC"/>
    <w:rsid w:val="00D848E0"/>
    <w:rsid w:val="00D86708"/>
    <w:rsid w:val="00D930A5"/>
    <w:rsid w:val="00D936DE"/>
    <w:rsid w:val="00DA0216"/>
    <w:rsid w:val="00DA661E"/>
    <w:rsid w:val="00DB2198"/>
    <w:rsid w:val="00DB73C9"/>
    <w:rsid w:val="00DE1589"/>
    <w:rsid w:val="00DE28E1"/>
    <w:rsid w:val="00DE33A3"/>
    <w:rsid w:val="00DE5288"/>
    <w:rsid w:val="00DF1D14"/>
    <w:rsid w:val="00DF4164"/>
    <w:rsid w:val="00DF4191"/>
    <w:rsid w:val="00DF74E0"/>
    <w:rsid w:val="00E11A4D"/>
    <w:rsid w:val="00E12FEE"/>
    <w:rsid w:val="00E16C44"/>
    <w:rsid w:val="00E23DA7"/>
    <w:rsid w:val="00E26F54"/>
    <w:rsid w:val="00E343DA"/>
    <w:rsid w:val="00E36140"/>
    <w:rsid w:val="00E437C6"/>
    <w:rsid w:val="00E46FE8"/>
    <w:rsid w:val="00E47AF0"/>
    <w:rsid w:val="00E50F8A"/>
    <w:rsid w:val="00E575D5"/>
    <w:rsid w:val="00E57773"/>
    <w:rsid w:val="00E71FC3"/>
    <w:rsid w:val="00E73830"/>
    <w:rsid w:val="00E76825"/>
    <w:rsid w:val="00E77B3F"/>
    <w:rsid w:val="00E844B2"/>
    <w:rsid w:val="00E844CA"/>
    <w:rsid w:val="00E9052C"/>
    <w:rsid w:val="00EA7CBC"/>
    <w:rsid w:val="00EB3BE1"/>
    <w:rsid w:val="00EB56A9"/>
    <w:rsid w:val="00EC4E45"/>
    <w:rsid w:val="00ED206D"/>
    <w:rsid w:val="00ED7FFA"/>
    <w:rsid w:val="00EE0AC6"/>
    <w:rsid w:val="00EE183C"/>
    <w:rsid w:val="00EE4DEB"/>
    <w:rsid w:val="00EE6344"/>
    <w:rsid w:val="00EF2104"/>
    <w:rsid w:val="00EF23E7"/>
    <w:rsid w:val="00EF38A1"/>
    <w:rsid w:val="00EF45F3"/>
    <w:rsid w:val="00F0007C"/>
    <w:rsid w:val="00F0239A"/>
    <w:rsid w:val="00F05BD5"/>
    <w:rsid w:val="00F066B4"/>
    <w:rsid w:val="00F07FC8"/>
    <w:rsid w:val="00F1432F"/>
    <w:rsid w:val="00F2052D"/>
    <w:rsid w:val="00F25F8C"/>
    <w:rsid w:val="00F34569"/>
    <w:rsid w:val="00F36019"/>
    <w:rsid w:val="00F36101"/>
    <w:rsid w:val="00F417B5"/>
    <w:rsid w:val="00F44116"/>
    <w:rsid w:val="00F47279"/>
    <w:rsid w:val="00F61A80"/>
    <w:rsid w:val="00F63067"/>
    <w:rsid w:val="00F652BC"/>
    <w:rsid w:val="00F741B5"/>
    <w:rsid w:val="00F953A7"/>
    <w:rsid w:val="00FA6394"/>
    <w:rsid w:val="00FA77D8"/>
    <w:rsid w:val="00FC6E36"/>
    <w:rsid w:val="00FD0DF3"/>
    <w:rsid w:val="00FD0F82"/>
    <w:rsid w:val="00FD6B25"/>
    <w:rsid w:val="00FE4A2C"/>
    <w:rsid w:val="00FE4A98"/>
    <w:rsid w:val="00FF07AE"/>
    <w:rsid w:val="37CE20EF"/>
    <w:rsid w:val="78702860"/>
    <w:rsid w:val="7D426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04C7DD8-AAD3-49CE-AA0C-8B9973BC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7B06D2"/>
    <w:pPr>
      <w:spacing w:before="240" w:line="480" w:lineRule="exact"/>
      <w:jc w:val="left"/>
      <w:outlineLvl w:val="0"/>
    </w:pPr>
    <w:rPr>
      <w:b/>
      <w:bCs/>
      <w:sz w:val="36"/>
      <w:szCs w:val="36"/>
    </w:rPr>
  </w:style>
  <w:style w:type="paragraph" w:styleId="Heading2">
    <w:name w:val="heading 2"/>
    <w:aliases w:val="Subhead 02"/>
    <w:basedOn w:val="Normal"/>
    <w:next w:val="Normal"/>
    <w:link w:val="Heading2Char"/>
    <w:unhideWhenUsed/>
    <w:qFormat/>
    <w:locked/>
    <w:rsid w:val="000D6412"/>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7851A9"/>
    <w:pPr>
      <w:spacing w:before="240" w:after="80"/>
      <w:jc w:val="left"/>
      <w:outlineLvl w:val="2"/>
    </w:pPr>
    <w:rPr>
      <w:rFonts w:asciiTheme="minorHAnsi" w:hAnsiTheme="minorHAnsi"/>
      <w:b/>
      <w:color w:val="000000" w:themeColor="text1"/>
      <w:sz w:val="28"/>
      <w:szCs w:val="28"/>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581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C5C"/>
  </w:style>
  <w:style w:type="character" w:customStyle="1" w:styleId="Heading1Char">
    <w:name w:val="Heading 1 Char"/>
    <w:aliases w:val="Subhead 01 Char"/>
    <w:link w:val="Heading1"/>
    <w:rsid w:val="007B06D2"/>
    <w:rPr>
      <w:b/>
      <w:bCs/>
      <w:sz w:val="36"/>
      <w:szCs w:val="36"/>
    </w:rPr>
  </w:style>
  <w:style w:type="character" w:customStyle="1" w:styleId="Heading2Char">
    <w:name w:val="Heading 2 Char"/>
    <w:aliases w:val="Subhead 02 Char"/>
    <w:link w:val="Heading2"/>
    <w:rsid w:val="000D6412"/>
    <w:rPr>
      <w:b/>
      <w:bCs/>
      <w:color w:val="000000" w:themeColor="text1"/>
      <w:sz w:val="32"/>
      <w:szCs w:val="32"/>
    </w:rPr>
  </w:style>
  <w:style w:type="character" w:customStyle="1" w:styleId="Heading3Char">
    <w:name w:val="Heading 3 Char"/>
    <w:aliases w:val="Subhead 03 Char"/>
    <w:link w:val="Heading3"/>
    <w:rsid w:val="007851A9"/>
    <w:rPr>
      <w:rFonts w:asciiTheme="minorHAnsi" w:hAnsiTheme="minorHAnsi"/>
      <w:b/>
      <w:color w:val="000000" w:themeColor="text1"/>
      <w:sz w:val="28"/>
      <w:szCs w:val="28"/>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qFormat/>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basedOn w:val="TableNormal"/>
    <w:uiPriority w:val="39"/>
    <w:rsid w:val="004A2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paragraph" w:styleId="NoSpacing">
    <w:name w:val="No Spacing"/>
    <w:link w:val="NoSpacingChar"/>
    <w:uiPriority w:val="1"/>
    <w:locked/>
    <w:rsid w:val="00C67579"/>
    <w:rPr>
      <w:rFonts w:asciiTheme="minorHAnsi" w:eastAsiaTheme="minorEastAsia" w:hAnsiTheme="minorHAnsi" w:cstheme="minorBidi"/>
      <w:sz w:val="22"/>
      <w:szCs w:val="22"/>
      <w:lang w:eastAsia="zh-CN"/>
    </w:r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581C5C"/>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4A22B8"/>
    <w:rPr>
      <w:rFonts w:asciiTheme="minorHAnsi" w:hAnsiTheme="minorHAnsi"/>
    </w:rPr>
    <w:tblPr>
      <w:tblStyleRowBandSize w:val="1"/>
      <w:tblStyleColBandSize w:val="1"/>
      <w:tblBorders>
        <w:insideV w:val="single" w:sz="4" w:space="0" w:color="auto"/>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CA4ACD"/>
    <w:rPr>
      <w:rFonts w:asciiTheme="minorHAnsi" w:hAnsiTheme="minorHAnsi"/>
    </w:rPr>
    <w:tblPr>
      <w:tblStyleRowBandSize w:val="1"/>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character" w:customStyle="1" w:styleId="NoSpacingChar">
    <w:name w:val="No Spacing Char"/>
    <w:basedOn w:val="DefaultParagraphFont"/>
    <w:link w:val="NoSpacing"/>
    <w:uiPriority w:val="1"/>
    <w:rsid w:val="00C67579"/>
    <w:rPr>
      <w:rFonts w:asciiTheme="minorHAnsi" w:eastAsiaTheme="minorEastAsia" w:hAnsiTheme="minorHAnsi" w:cstheme="minorBidi"/>
      <w:sz w:val="22"/>
      <w:szCs w:val="22"/>
      <w:lang w:eastAsia="zh-CN"/>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344A8E"/>
    <w:pPr>
      <w:spacing w:after="80" w:line="276" w:lineRule="auto"/>
    </w:pPr>
  </w:style>
  <w:style w:type="paragraph" w:customStyle="1" w:styleId="PullQuote">
    <w:name w:val="Pull Quote"/>
    <w:basedOn w:val="BodyText1"/>
    <w:qFormat/>
    <w:rsid w:val="009251A1"/>
    <w:rPr>
      <w:rFonts w:ascii="Antonio" w:hAnsi="Antonio"/>
      <w:b/>
      <w:bCs/>
      <w:sz w:val="28"/>
    </w:rPr>
  </w:style>
  <w:style w:type="paragraph" w:customStyle="1" w:styleId="WRPBullet5">
    <w:name w:val="WRP Bullet 5"/>
    <w:basedOn w:val="WRPBodyText"/>
    <w:uiPriority w:val="9"/>
    <w:rsid w:val="00DE33A3"/>
    <w:pPr>
      <w:numPr>
        <w:numId w:val="36"/>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581C5C"/>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3550B3"/>
    <w:pPr>
      <w:shd w:val="clear" w:color="auto" w:fill="FFCD00" w:themeFill="accent1"/>
      <w:spacing w:before="240" w:after="240" w:line="240" w:lineRule="auto"/>
      <w:jc w:val="left"/>
    </w:pPr>
    <w:rPr>
      <w:rFonts w:asciiTheme="minorHAnsi" w:hAnsiTheme="minorHAnsi"/>
      <w:b/>
      <w:bCs/>
      <w:sz w:val="32"/>
      <w:szCs w:val="32"/>
    </w:rPr>
  </w:style>
  <w:style w:type="character" w:customStyle="1" w:styleId="SpecialTitleHighlightChar">
    <w:name w:val="Special Title – Highlight Char"/>
    <w:basedOn w:val="WRPBodyTextChar"/>
    <w:link w:val="SpecialTitleHighlight"/>
    <w:rsid w:val="003550B3"/>
    <w:rPr>
      <w:rFonts w:asciiTheme="minorHAnsi" w:eastAsiaTheme="minorEastAsia" w:hAnsiTheme="minorHAnsi" w:cstheme="minorHAnsi"/>
      <w:b/>
      <w:bCs/>
      <w:sz w:val="32"/>
      <w:szCs w:val="32"/>
      <w:shd w:val="clear" w:color="auto" w:fill="FFCD00" w:themeFill="accent1"/>
      <w:lang w:val="pt-PT"/>
    </w:rPr>
  </w:style>
  <w:style w:type="paragraph" w:customStyle="1" w:styleId="DOCUMENTTITLE">
    <w:name w:val="DOCUMENT TITLE"/>
    <w:next w:val="Normal"/>
    <w:link w:val="DOCUMENTTITLEChar"/>
    <w:qFormat/>
    <w:rsid w:val="00DF1D14"/>
    <w:pPr>
      <w:spacing w:line="1360" w:lineRule="exact"/>
      <w:ind w:left="202" w:right="-43"/>
    </w:pPr>
    <w:rPr>
      <w:rFonts w:ascii="Antonio" w:hAnsi="Antonio"/>
      <w:b/>
      <w:bCs/>
      <w:sz w:val="120"/>
      <w:szCs w:val="120"/>
    </w:rPr>
  </w:style>
  <w:style w:type="character" w:customStyle="1" w:styleId="DOCUMENTTITLEChar">
    <w:name w:val="DOCUMENT TITLE Char"/>
    <w:basedOn w:val="DefaultParagraphFont"/>
    <w:link w:val="DOCUMENTTITLE"/>
    <w:rsid w:val="00DF1D14"/>
    <w:rPr>
      <w:rFonts w:ascii="Antonio" w:hAnsi="Antonio"/>
      <w:b/>
      <w:bCs/>
      <w:sz w:val="120"/>
      <w:szCs w:val="120"/>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581C5C"/>
    <w:pPr>
      <w:jc w:val="left"/>
    </w:pPr>
    <w:rPr>
      <w:rFonts w:asciiTheme="minorHAnsi" w:hAnsiTheme="minorHAnsi"/>
    </w:rPr>
  </w:style>
  <w:style w:type="character" w:customStyle="1" w:styleId="bodytextChar">
    <w:name w:val="body text Char"/>
    <w:basedOn w:val="DefaultParagraphFont"/>
    <w:link w:val="BodyText1"/>
    <w:rsid w:val="00581C5C"/>
    <w:rPr>
      <w:rFonts w:asciiTheme="minorHAnsi" w:hAnsiTheme="minorHAnsi"/>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581C5C"/>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581C5C"/>
    <w:rPr>
      <w:rFonts w:ascii="Antonio" w:hAnsi="Antonio"/>
      <w:b/>
      <w:bCs/>
      <w:caps/>
      <w:sz w:val="72"/>
      <w:szCs w:val="72"/>
    </w:rPr>
  </w:style>
  <w:style w:type="paragraph" w:customStyle="1" w:styleId="CoverPageDescription">
    <w:name w:val="Cover Page Description"/>
    <w:basedOn w:val="Normal"/>
    <w:qFormat/>
    <w:rsid w:val="00581C5C"/>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581C5C"/>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4A22B8"/>
    <w:rPr>
      <w:rFonts w:asciiTheme="minorHAnsi" w:hAnsiTheme="minorHAnsi"/>
    </w:rPr>
    <w:tblPr>
      <w:tblStyleRowBandSize w:val="1"/>
      <w:tblBorders>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0D6412"/>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paragraph" w:customStyle="1" w:styleId="UnitName-CoverPage">
    <w:name w:val="Unit Name - Cover Page"/>
    <w:basedOn w:val="UnitName"/>
    <w:qFormat/>
    <w:rsid w:val="004C5F30"/>
    <w:pPr>
      <w:spacing w:line="360" w:lineRule="exact"/>
      <w:ind w:left="270"/>
      <w:jc w:val="left"/>
    </w:pPr>
    <w:rPr>
      <w:sz w:val="36"/>
      <w:szCs w:val="36"/>
    </w:rPr>
  </w:style>
  <w:style w:type="paragraph" w:customStyle="1" w:styleId="Disclaimer">
    <w:name w:val="Disclaimer"/>
    <w:basedOn w:val="Normal"/>
    <w:qFormat/>
    <w:rsid w:val="0067118D"/>
    <w:pPr>
      <w:spacing w:line="269" w:lineRule="auto"/>
      <w:ind w:right="360"/>
      <w:jc w:val="left"/>
    </w:pPr>
    <w:rPr>
      <w:noProof/>
      <w:sz w:val="12"/>
      <w:shd w:val="clear" w:color="auto" w:fill="FFFFFF"/>
    </w:rPr>
  </w:style>
  <w:style w:type="character" w:styleId="FollowedHyperlink">
    <w:name w:val="FollowedHyperlink"/>
    <w:basedOn w:val="DefaultParagraphFont"/>
    <w:uiPriority w:val="99"/>
    <w:semiHidden/>
    <w:unhideWhenUsed/>
    <w:rsid w:val="00920C9B"/>
    <w:rPr>
      <w:color w:val="636669" w:themeColor="followedHyperlink"/>
      <w:u w:val="single"/>
    </w:rPr>
  </w:style>
  <w:style w:type="paragraph" w:customStyle="1" w:styleId="paragraph">
    <w:name w:val="paragraph"/>
    <w:basedOn w:val="Normal"/>
    <w:rsid w:val="00C26A8A"/>
    <w:pPr>
      <w:spacing w:before="100" w:beforeAutospacing="1" w:after="100" w:afterAutospacing="1" w:line="240" w:lineRule="auto"/>
      <w:jc w:val="left"/>
    </w:pPr>
    <w:rPr>
      <w:rFonts w:ascii="Times New Roman" w:eastAsia="Times New Roman" w:hAnsi="Times New Roman"/>
      <w:sz w:val="24"/>
      <w:szCs w:val="24"/>
    </w:rPr>
  </w:style>
  <w:style w:type="character" w:customStyle="1" w:styleId="normaltextrun">
    <w:name w:val="normaltextrun"/>
    <w:basedOn w:val="DefaultParagraphFont"/>
    <w:rsid w:val="00C26A8A"/>
  </w:style>
  <w:style w:type="character" w:customStyle="1" w:styleId="eop">
    <w:name w:val="eop"/>
    <w:basedOn w:val="DefaultParagraphFont"/>
    <w:rsid w:val="00C26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196303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99D0642BBEE459C8A20E278525071" ma:contentTypeVersion="12" ma:contentTypeDescription="Create a new document." ma:contentTypeScope="" ma:versionID="39ba5f4af0936c8c064285536f832ce9">
  <xsd:schema xmlns:xsd="http://www.w3.org/2001/XMLSchema" xmlns:xs="http://www.w3.org/2001/XMLSchema" xmlns:p="http://schemas.microsoft.com/office/2006/metadata/properties" xmlns:ns2="f99f416c-9b41-40c8-afe4-24b8ce3d638e" xmlns:ns3="33399aff-d0a3-4c03-bd94-f937fcc17834" targetNamespace="http://schemas.microsoft.com/office/2006/metadata/properties" ma:root="true" ma:fieldsID="f98d70013ebd2ce6a7dc159db640cbe7" ns2:_="" ns3:_="">
    <xsd:import namespace="f99f416c-9b41-40c8-afe4-24b8ce3d638e"/>
    <xsd:import namespace="33399aff-d0a3-4c03-bd94-f937fcc178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f416c-9b41-40c8-afe4-24b8ce3d6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af9f51b-2984-4022-8acc-3c23a99e8b1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399aff-d0a3-4c03-bd94-f937fcc1783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4504b63-5da6-4dc5-bab9-b758a23917e3}" ma:internalName="TaxCatchAll" ma:showField="CatchAllData" ma:web="33399aff-d0a3-4c03-bd94-f937fcc17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9f416c-9b41-40c8-afe4-24b8ce3d638e">
      <Terms xmlns="http://schemas.microsoft.com/office/infopath/2007/PartnerControls"/>
    </lcf76f155ced4ddcb4097134ff3c332f>
    <TaxCatchAll xmlns="33399aff-d0a3-4c03-bd94-f937fcc17834" xsi:nil="true"/>
    <Notes xmlns="f99f416c-9b41-40c8-afe4-24b8ce3d63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16C6B-220B-4CFC-9ABC-95BC0D5C3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f416c-9b41-40c8-afe4-24b8ce3d638e"/>
    <ds:schemaRef ds:uri="33399aff-d0a3-4c03-bd94-f937fcc17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58703F-35E8-4F79-B49F-7BF3AE4B17AA}">
  <ds:schemaRefs>
    <ds:schemaRef ds:uri="http://schemas.microsoft.com/office/2006/metadata/properties"/>
    <ds:schemaRef ds:uri="http://schemas.microsoft.com/office/infopath/2007/PartnerControls"/>
    <ds:schemaRef ds:uri="f99f416c-9b41-40c8-afe4-24b8ce3d638e"/>
    <ds:schemaRef ds:uri="33399aff-d0a3-4c03-bd94-f937fcc17834"/>
  </ds:schemaRefs>
</ds:datastoreItem>
</file>

<file path=customXml/itemProps3.xml><?xml version="1.0" encoding="utf-8"?>
<ds:datastoreItem xmlns:ds="http://schemas.openxmlformats.org/officeDocument/2006/customXml" ds:itemID="{A70ADD9E-3013-428E-B291-7537440A2ACE}">
  <ds:schemaRefs>
    <ds:schemaRef ds:uri="http://schemas.microsoft.com/sharepoint/v3/contenttype/forms"/>
  </ds:schemaRefs>
</ds:datastoreItem>
</file>

<file path=customXml/itemProps4.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411</Words>
  <Characters>2346</Characters>
  <Application>Microsoft Office Word</Application>
  <DocSecurity>0</DocSecurity>
  <Lines>19</Lines>
  <Paragraphs>5</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Floryanovich, Abigail R</cp:lastModifiedBy>
  <cp:revision>51</cp:revision>
  <cp:lastPrinted>2021-01-18T05:13:00Z</cp:lastPrinted>
  <dcterms:created xsi:type="dcterms:W3CDTF">2026-05-13T18:01:00Z</dcterms:created>
  <dcterms:modified xsi:type="dcterms:W3CDTF">2026-09-08T20:01:00Z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0x010100FC099D0642BBEE459C8A20E278525071</vt:lpwstr>
  </property>
  <property fmtid="{D5CDD505-2E9C-101B-9397-08002B2CF9AE}" pid="3" name="MediaServiceImageTags">
    <vt:lpwstr/>
  </property>
</Properties>
</file>